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8" w:rsidRPr="004769C5" w:rsidRDefault="00742613" w:rsidP="00BF60C3">
      <w:pPr>
        <w:jc w:val="center"/>
        <w:rPr>
          <w:b/>
          <w:u w:val="single"/>
        </w:rPr>
      </w:pPr>
      <w:r w:rsidRPr="004769C5">
        <w:rPr>
          <w:b/>
          <w:u w:val="single"/>
        </w:rPr>
        <w:t>MINUTES</w:t>
      </w:r>
    </w:p>
    <w:p w:rsidR="00BF60C3" w:rsidRPr="004769C5" w:rsidRDefault="00BF60C3" w:rsidP="00BF60C3">
      <w:pPr>
        <w:jc w:val="center"/>
        <w:rPr>
          <w:b/>
          <w:u w:val="single"/>
        </w:rPr>
      </w:pPr>
      <w:r w:rsidRPr="004769C5">
        <w:rPr>
          <w:b/>
          <w:u w:val="single"/>
        </w:rPr>
        <w:t>CITY OF SUWANEE, GEORGIA</w:t>
      </w:r>
    </w:p>
    <w:p w:rsidR="00BF60C3" w:rsidRPr="004769C5" w:rsidRDefault="00BF60C3" w:rsidP="00BF60C3">
      <w:pPr>
        <w:jc w:val="center"/>
        <w:rPr>
          <w:b/>
          <w:u w:val="single"/>
        </w:rPr>
      </w:pPr>
      <w:r w:rsidRPr="004769C5">
        <w:rPr>
          <w:b/>
          <w:u w:val="single"/>
        </w:rPr>
        <w:t>PUBLIC ARTS COMMISSION (PAC) MEETING</w:t>
      </w:r>
    </w:p>
    <w:p w:rsidR="00BF60C3" w:rsidRPr="004769C5" w:rsidRDefault="005B4EA3" w:rsidP="00BF60C3">
      <w:pPr>
        <w:jc w:val="center"/>
        <w:rPr>
          <w:b/>
          <w:u w:val="single"/>
        </w:rPr>
      </w:pPr>
      <w:r>
        <w:rPr>
          <w:b/>
          <w:u w:val="single"/>
        </w:rPr>
        <w:t>APRIL 13</w:t>
      </w:r>
      <w:bookmarkStart w:id="0" w:name="_GoBack"/>
      <w:bookmarkEnd w:id="0"/>
      <w:r w:rsidR="00B72115">
        <w:rPr>
          <w:b/>
          <w:u w:val="single"/>
        </w:rPr>
        <w:t>, 2016</w:t>
      </w:r>
    </w:p>
    <w:p w:rsidR="00BF60C3" w:rsidRPr="004769C5" w:rsidRDefault="00BF60C3" w:rsidP="00BF60C3">
      <w:pPr>
        <w:jc w:val="center"/>
        <w:rPr>
          <w:b/>
          <w:u w:val="single"/>
        </w:rPr>
      </w:pPr>
      <w:r w:rsidRPr="004769C5">
        <w:rPr>
          <w:b/>
          <w:u w:val="single"/>
        </w:rPr>
        <w:t>6:00 PM</w:t>
      </w:r>
    </w:p>
    <w:p w:rsidR="00BF60C3" w:rsidRDefault="00BF60C3" w:rsidP="00BF60C3">
      <w:pPr>
        <w:jc w:val="center"/>
        <w:rPr>
          <w:b/>
          <w:u w:val="single"/>
        </w:rPr>
      </w:pPr>
    </w:p>
    <w:p w:rsidR="006F729D" w:rsidRPr="004769C5" w:rsidRDefault="006F729D" w:rsidP="00BF60C3">
      <w:pPr>
        <w:jc w:val="center"/>
        <w:rPr>
          <w:b/>
          <w:u w:val="single"/>
        </w:rPr>
      </w:pPr>
    </w:p>
    <w:p w:rsidR="00BF60C3" w:rsidRPr="004769C5" w:rsidRDefault="00BF60C3" w:rsidP="00BF60C3">
      <w:pPr>
        <w:rPr>
          <w:b/>
          <w:u w:val="single"/>
        </w:rPr>
      </w:pPr>
      <w:r w:rsidRPr="004769C5">
        <w:rPr>
          <w:b/>
          <w:u w:val="single"/>
        </w:rPr>
        <w:t>Attending:</w:t>
      </w:r>
    </w:p>
    <w:p w:rsidR="00BF60C3" w:rsidRPr="004769C5" w:rsidRDefault="00BF60C3" w:rsidP="00BF60C3">
      <w:r w:rsidRPr="004769C5">
        <w:t>Commi</w:t>
      </w:r>
      <w:r w:rsidR="00B72115">
        <w:t xml:space="preserve">ssion members:  </w:t>
      </w:r>
      <w:r w:rsidRPr="004769C5">
        <w:t>Vickie Jo</w:t>
      </w:r>
      <w:r w:rsidR="00076E69">
        <w:t xml:space="preserve">hnson, Lisa Winton, </w:t>
      </w:r>
      <w:r w:rsidR="004C1458">
        <w:t xml:space="preserve">Berney Kirkland, </w:t>
      </w:r>
      <w:r w:rsidR="00662754" w:rsidRPr="004769C5">
        <w:t>Cherie Heringer</w:t>
      </w:r>
      <w:r w:rsidR="008C4957">
        <w:t xml:space="preserve">, Tim </w:t>
      </w:r>
      <w:r w:rsidR="00076E69">
        <w:t>O’Brien</w:t>
      </w:r>
      <w:r w:rsidR="008C4957">
        <w:t>,</w:t>
      </w:r>
      <w:r w:rsidR="00C65F42">
        <w:t xml:space="preserve"> </w:t>
      </w:r>
      <w:r w:rsidR="00B72115">
        <w:t>Suz</w:t>
      </w:r>
      <w:r w:rsidR="00C65F42">
        <w:t>anne Holtkamp</w:t>
      </w:r>
      <w:r w:rsidR="00076E69">
        <w:t>, one vacancy</w:t>
      </w:r>
      <w:r w:rsidR="004D4F05">
        <w:t>.</w:t>
      </w:r>
    </w:p>
    <w:p w:rsidR="00C65F42" w:rsidRPr="004769C5" w:rsidRDefault="00BF60C3" w:rsidP="00BF60C3">
      <w:r w:rsidRPr="004769C5">
        <w:br/>
        <w:t>Staff:  Denise Brinso</w:t>
      </w:r>
      <w:r w:rsidR="00076E69">
        <w:t>n,</w:t>
      </w:r>
      <w:r w:rsidR="00117BDC">
        <w:t xml:space="preserve"> Alyssa Durden</w:t>
      </w:r>
      <w:r w:rsidR="00B72115">
        <w:t>, Toni Shrewsbury</w:t>
      </w:r>
    </w:p>
    <w:p w:rsidR="00BF60C3" w:rsidRPr="004769C5" w:rsidRDefault="00BF60C3" w:rsidP="00BF60C3"/>
    <w:p w:rsidR="00BF60C3" w:rsidRPr="004769C5" w:rsidRDefault="00BF60C3" w:rsidP="00BF60C3">
      <w:pPr>
        <w:rPr>
          <w:b/>
          <w:u w:val="single"/>
        </w:rPr>
      </w:pPr>
      <w:r w:rsidRPr="004769C5">
        <w:rPr>
          <w:b/>
          <w:u w:val="single"/>
        </w:rPr>
        <w:t>Call to Order</w:t>
      </w:r>
    </w:p>
    <w:p w:rsidR="00BF60C3" w:rsidRPr="004769C5" w:rsidRDefault="00BF60C3" w:rsidP="00BF60C3">
      <w:r w:rsidRPr="004769C5">
        <w:t>Lisa Winton cal</w:t>
      </w:r>
      <w:r w:rsidR="00C65F42">
        <w:t>led the meeting to order at 6:02</w:t>
      </w:r>
      <w:r w:rsidR="00117BDC">
        <w:t xml:space="preserve"> p.m</w:t>
      </w:r>
      <w:r w:rsidRPr="004769C5">
        <w:t>.</w:t>
      </w:r>
    </w:p>
    <w:p w:rsidR="00BF60C3" w:rsidRPr="004769C5" w:rsidRDefault="00BF60C3" w:rsidP="00BF60C3"/>
    <w:p w:rsidR="00BF60C3" w:rsidRPr="004769C5" w:rsidRDefault="00BF60C3" w:rsidP="00BF60C3">
      <w:pPr>
        <w:rPr>
          <w:b/>
          <w:u w:val="single"/>
        </w:rPr>
      </w:pPr>
      <w:r w:rsidRPr="004769C5">
        <w:rPr>
          <w:b/>
          <w:u w:val="single"/>
        </w:rPr>
        <w:t>Approval of Minutes</w:t>
      </w:r>
    </w:p>
    <w:p w:rsidR="00BF60C3" w:rsidRPr="004769C5" w:rsidRDefault="00C65F42" w:rsidP="00BF60C3">
      <w:r>
        <w:t>Berney Kirkland</w:t>
      </w:r>
      <w:r w:rsidR="00BF60C3" w:rsidRPr="004769C5">
        <w:t xml:space="preserve"> moved to appr</w:t>
      </w:r>
      <w:r w:rsidR="008819D7" w:rsidRPr="004769C5">
        <w:t xml:space="preserve">ove the minutes from the </w:t>
      </w:r>
      <w:r>
        <w:t>February 3, 2016</w:t>
      </w:r>
      <w:r w:rsidR="00BF60C3" w:rsidRPr="004769C5">
        <w:t xml:space="preserve"> mee</w:t>
      </w:r>
      <w:r w:rsidR="00076E69">
        <w:t>ti</w:t>
      </w:r>
      <w:r>
        <w:t>ng as presented (Tim O’Brien</w:t>
      </w:r>
      <w:r w:rsidR="00076E69">
        <w:t xml:space="preserve"> 2</w:t>
      </w:r>
      <w:r w:rsidR="00076E69" w:rsidRPr="00076E69">
        <w:rPr>
          <w:vertAlign w:val="superscript"/>
        </w:rPr>
        <w:t>nd</w:t>
      </w:r>
      <w:r w:rsidR="00BF60C3" w:rsidRPr="004769C5">
        <w:t xml:space="preserve">).  Motion carried </w:t>
      </w:r>
      <w:r>
        <w:t>6</w:t>
      </w:r>
      <w:r w:rsidR="00BF60C3" w:rsidRPr="004769C5">
        <w:t>-0.</w:t>
      </w:r>
    </w:p>
    <w:p w:rsidR="00BF60C3" w:rsidRPr="004769C5" w:rsidRDefault="00BF60C3" w:rsidP="00BF60C3"/>
    <w:p w:rsidR="00BF60C3" w:rsidRPr="00B12A30" w:rsidRDefault="00BF60C3" w:rsidP="00BF60C3">
      <w:pPr>
        <w:rPr>
          <w:b/>
          <w:u w:val="single"/>
        </w:rPr>
      </w:pPr>
      <w:r w:rsidRPr="00B12A30">
        <w:rPr>
          <w:b/>
          <w:u w:val="single"/>
        </w:rPr>
        <w:t>Adoption of the Agenda</w:t>
      </w:r>
    </w:p>
    <w:p w:rsidR="00BF60C3" w:rsidRPr="004769C5" w:rsidRDefault="00C65F42" w:rsidP="00BF60C3">
      <w:r>
        <w:t xml:space="preserve">Vickie Johnson </w:t>
      </w:r>
      <w:r w:rsidR="00BF60C3" w:rsidRPr="004769C5">
        <w:t>moved to adopt the agend</w:t>
      </w:r>
      <w:r w:rsidR="003D7D82" w:rsidRPr="004769C5">
        <w:t>a as presented (</w:t>
      </w:r>
      <w:r>
        <w:t>Suzanne Holtkamp</w:t>
      </w:r>
      <w:r w:rsidR="00BF60C3" w:rsidRPr="004769C5">
        <w:t xml:space="preserve"> 2</w:t>
      </w:r>
      <w:r w:rsidR="00BF60C3" w:rsidRPr="004769C5">
        <w:rPr>
          <w:vertAlign w:val="superscript"/>
        </w:rPr>
        <w:t>nd</w:t>
      </w:r>
      <w:r w:rsidR="00B72115">
        <w:t xml:space="preserve">). </w:t>
      </w:r>
      <w:r w:rsidR="00BF60C3" w:rsidRPr="004769C5">
        <w:t xml:space="preserve">Motion carried </w:t>
      </w:r>
      <w:r>
        <w:t>6</w:t>
      </w:r>
      <w:r w:rsidR="00BF60C3" w:rsidRPr="004769C5">
        <w:t>-0.</w:t>
      </w:r>
    </w:p>
    <w:p w:rsidR="00BF60C3" w:rsidRPr="004769C5" w:rsidRDefault="00BF60C3" w:rsidP="00BF60C3"/>
    <w:p w:rsidR="00BF60C3" w:rsidRDefault="00C65F42" w:rsidP="00BF60C3">
      <w:pPr>
        <w:rPr>
          <w:b/>
          <w:u w:val="single"/>
        </w:rPr>
      </w:pPr>
      <w:r>
        <w:rPr>
          <w:b/>
          <w:u w:val="single"/>
        </w:rPr>
        <w:t>Developer Presentation/</w:t>
      </w:r>
      <w:r w:rsidR="00BF60C3" w:rsidRPr="004769C5">
        <w:rPr>
          <w:b/>
          <w:u w:val="single"/>
        </w:rPr>
        <w:t>Updates</w:t>
      </w:r>
    </w:p>
    <w:p w:rsidR="00C65F42" w:rsidRDefault="00C65F42" w:rsidP="00BF60C3">
      <w:r>
        <w:rPr>
          <w:u w:val="single"/>
        </w:rPr>
        <w:t xml:space="preserve">Suwanee Pointe Business Park </w:t>
      </w:r>
      <w:r w:rsidRPr="00C65F42">
        <w:t>– Neal Shepherd</w:t>
      </w:r>
      <w:r>
        <w:t xml:space="preserve">, V.P. with Shaheen &amp; Company, </w:t>
      </w:r>
      <w:r w:rsidR="00CA54EE">
        <w:t>represented the project which will provide incubator and warehouse spaces.  Mr. Shepherd shared that the owner of the company, Shouky Shaheen, is inte</w:t>
      </w:r>
      <w:r w:rsidR="00FE74DE">
        <w:t>rested and vested in public art.</w:t>
      </w:r>
      <w:r w:rsidR="00CA54EE">
        <w:t xml:space="preserve"> He has given some thought to installing something industrial</w:t>
      </w:r>
      <w:r w:rsidR="008C4957">
        <w:t xml:space="preserve"> in nature and large in scale near the intersection of</w:t>
      </w:r>
      <w:r w:rsidR="00CA54EE">
        <w:t xml:space="preserve"> Peachtree Industrial Boulevard and Tench Road, a site that pr</w:t>
      </w:r>
      <w:r w:rsidR="0095752A">
        <w:t xml:space="preserve">ovides for good </w:t>
      </w:r>
      <w:r w:rsidR="007C7B27">
        <w:t>visibility</w:t>
      </w:r>
      <w:r w:rsidR="008C4957">
        <w:t xml:space="preserve">. </w:t>
      </w:r>
      <w:r w:rsidR="00FE74DE">
        <w:t xml:space="preserve">Suzanne Holtkamp suggested that he may want to take advantage of the services of the City’s public art </w:t>
      </w:r>
      <w:r w:rsidR="008C4957">
        <w:t>consultant.</w:t>
      </w:r>
      <w:r w:rsidR="007C7B27">
        <w:t xml:space="preserve"> </w:t>
      </w:r>
      <w:r w:rsidR="00FE74DE">
        <w:t>Mr. Shepherd indicated tha</w:t>
      </w:r>
      <w:r w:rsidR="004D4F05">
        <w:t xml:space="preserve">t </w:t>
      </w:r>
      <w:r w:rsidR="008C4957">
        <w:t xml:space="preserve">he would be open to a meeting. </w:t>
      </w:r>
      <w:r w:rsidR="004D4F05">
        <w:t>Alyssa Durden will follow up.</w:t>
      </w:r>
    </w:p>
    <w:p w:rsidR="00FE74DE" w:rsidRDefault="00FE74DE" w:rsidP="00BF60C3"/>
    <w:p w:rsidR="00FE74DE" w:rsidRDefault="009D2425" w:rsidP="00BF60C3">
      <w:r w:rsidRPr="009D2425">
        <w:rPr>
          <w:u w:val="single"/>
        </w:rPr>
        <w:t>Main Event Entertainment</w:t>
      </w:r>
      <w:r>
        <w:t xml:space="preserve"> – Alyssa shared that the project has received a development permit and g</w:t>
      </w:r>
      <w:r w:rsidR="004D4F05">
        <w:t>rading has begun. Main Event is</w:t>
      </w:r>
      <w:r>
        <w:t xml:space="preserve"> working with artist Adam Walls to develop a public art component. </w:t>
      </w:r>
    </w:p>
    <w:p w:rsidR="009D2425" w:rsidRDefault="009D2425" w:rsidP="00BF60C3"/>
    <w:p w:rsidR="009D2425" w:rsidRDefault="009D2425" w:rsidP="00BF60C3">
      <w:pPr>
        <w:rPr>
          <w:b/>
          <w:u w:val="single"/>
        </w:rPr>
      </w:pPr>
      <w:r w:rsidRPr="009D2425">
        <w:rPr>
          <w:b/>
          <w:u w:val="single"/>
        </w:rPr>
        <w:t>Public Art Master Plan Update</w:t>
      </w:r>
    </w:p>
    <w:p w:rsidR="009D2425" w:rsidRDefault="009D2425" w:rsidP="00BF60C3">
      <w:r>
        <w:t>Denise Brinson shared the on-going funding and program implementation components of Suwanee’s Public Art Initiative – Development Stages</w:t>
      </w:r>
      <w:r w:rsidR="004D4F05">
        <w:t xml:space="preserve"> (see handout). She</w:t>
      </w:r>
      <w:r>
        <w:t xml:space="preserve"> presented the idea of explorin</w:t>
      </w:r>
      <w:r w:rsidR="00C6608B">
        <w:t xml:space="preserve">g a feasibility </w:t>
      </w:r>
      <w:r w:rsidR="008C4957">
        <w:t>study and enlisting the assistance of a professional fundraiser.  Discussion ensued.</w:t>
      </w:r>
    </w:p>
    <w:p w:rsidR="00C6608B" w:rsidRDefault="008C4957" w:rsidP="00BF60C3">
      <w:r>
        <w:lastRenderedPageBreak/>
        <w:t>Vickie Johnson</w:t>
      </w:r>
      <w:r w:rsidR="00C6608B">
        <w:t xml:space="preserve"> move</w:t>
      </w:r>
      <w:r>
        <w:t>d to recommend</w:t>
      </w:r>
      <w:r w:rsidR="004D4F05">
        <w:t xml:space="preserve"> to</w:t>
      </w:r>
      <w:r w:rsidR="00400C22">
        <w:t xml:space="preserve"> council to include</w:t>
      </w:r>
      <w:r w:rsidR="007C1F82">
        <w:t xml:space="preserve"> a </w:t>
      </w:r>
      <w:r w:rsidR="00400C22">
        <w:t>public art feasibility study using the services of a professional fundraiser</w:t>
      </w:r>
      <w:r w:rsidR="0001617B">
        <w:t xml:space="preserve"> as part of the FY 2017 budget process</w:t>
      </w:r>
      <w:r w:rsidR="00400C22">
        <w:t xml:space="preserve">. </w:t>
      </w:r>
      <w:r w:rsidR="00734994">
        <w:t>(Tim O’Brien 2</w:t>
      </w:r>
      <w:r w:rsidR="00734994" w:rsidRPr="00734994">
        <w:rPr>
          <w:vertAlign w:val="superscript"/>
        </w:rPr>
        <w:t>nd</w:t>
      </w:r>
      <w:r w:rsidR="00734994">
        <w:t>).  Motion carried 6-0.</w:t>
      </w:r>
    </w:p>
    <w:p w:rsidR="007C1F82" w:rsidRDefault="007C1F82" w:rsidP="00BF60C3"/>
    <w:p w:rsidR="007C1F82" w:rsidRDefault="007C1F82" w:rsidP="00BF60C3">
      <w:pPr>
        <w:rPr>
          <w:b/>
          <w:u w:val="single"/>
        </w:rPr>
      </w:pPr>
      <w:r w:rsidRPr="007C1F82">
        <w:rPr>
          <w:b/>
          <w:u w:val="single"/>
        </w:rPr>
        <w:t>Project Updates</w:t>
      </w:r>
    </w:p>
    <w:p w:rsidR="007C1F82" w:rsidRDefault="007C1F82" w:rsidP="00BF60C3">
      <w:r w:rsidRPr="007C1F82">
        <w:rPr>
          <w:u w:val="single"/>
        </w:rPr>
        <w:t>Fundraiser/Awareness Event – “Guess Who’s Coming to Cocktails”</w:t>
      </w:r>
      <w:r>
        <w:t xml:space="preserve"> – Denise Brinson reported the March 5 event was a suc</w:t>
      </w:r>
      <w:r w:rsidR="004D4F05">
        <w:t xml:space="preserve">cess, raising approximately </w:t>
      </w:r>
      <w:r w:rsidR="0001617B">
        <w:t>$20,000</w:t>
      </w:r>
      <w:r w:rsidR="004D4F05">
        <w:t xml:space="preserve"> for public art in Suwanee.</w:t>
      </w:r>
    </w:p>
    <w:p w:rsidR="007C1F82" w:rsidRDefault="007C1F82" w:rsidP="00BF60C3"/>
    <w:p w:rsidR="007C1F82" w:rsidRDefault="007C1F82" w:rsidP="00BF60C3">
      <w:r w:rsidRPr="00A71D58">
        <w:rPr>
          <w:u w:val="single"/>
        </w:rPr>
        <w:t>North Gwinnett Arts Association – Arts Center/Welcome Center</w:t>
      </w:r>
      <w:r>
        <w:t xml:space="preserve"> – Vickie Johnson shared that there are two paid employees</w:t>
      </w:r>
      <w:r w:rsidR="00A71D58">
        <w:t xml:space="preserve"> as well as volunteers staffing the center.  Although the center is </w:t>
      </w:r>
      <w:r w:rsidR="004D4F05">
        <w:t xml:space="preserve">currently </w:t>
      </w:r>
      <w:r w:rsidR="00A71D58">
        <w:t>open to the public, a private grand-opening is scheduled for Saturday, April 30, beginning at 6:00 p.m.  The official public grand-opening will be</w:t>
      </w:r>
      <w:r w:rsidR="004D4F05">
        <w:t xml:space="preserve"> Saturday, May 16 in conjunction</w:t>
      </w:r>
      <w:r w:rsidR="00A71D58">
        <w:t xml:space="preserve"> with North Gwinnett Arts Association’s </w:t>
      </w:r>
      <w:r w:rsidR="003C673B">
        <w:t>event, “Arts</w:t>
      </w:r>
      <w:r w:rsidR="00A71D58">
        <w:t xml:space="preserve"> in the Park</w:t>
      </w:r>
      <w:r w:rsidR="00400C22">
        <w:t>.”</w:t>
      </w:r>
      <w:r w:rsidR="00A71D58">
        <w:t xml:space="preserve">  Vickie also reported that classes</w:t>
      </w:r>
      <w:r w:rsidR="00400C22">
        <w:t xml:space="preserve"> are available, membership is growing</w:t>
      </w:r>
      <w:r w:rsidR="0001617B">
        <w:t>,</w:t>
      </w:r>
      <w:r w:rsidR="00A71D58">
        <w:t xml:space="preserve"> and the welcome cen</w:t>
      </w:r>
      <w:r w:rsidR="00400C22">
        <w:t>ter is stocked with Suwanee “SWAG</w:t>
      </w:r>
      <w:r w:rsidR="00A71D58">
        <w:t>.</w:t>
      </w:r>
      <w:r w:rsidR="00400C22">
        <w:t>”</w:t>
      </w:r>
    </w:p>
    <w:p w:rsidR="00A71D58" w:rsidRDefault="00A71D58" w:rsidP="00BF60C3"/>
    <w:p w:rsidR="0002506F" w:rsidRDefault="00A71D58" w:rsidP="00BF60C3">
      <w:r w:rsidRPr="00A71D58">
        <w:rPr>
          <w:u w:val="single"/>
        </w:rPr>
        <w:t>PAC Vacancies</w:t>
      </w:r>
      <w:r w:rsidRPr="00A71D58">
        <w:t xml:space="preserve"> </w:t>
      </w:r>
      <w:r>
        <w:t>–</w:t>
      </w:r>
      <w:r w:rsidRPr="00A71D58">
        <w:t xml:space="preserve"> Den</w:t>
      </w:r>
      <w:r>
        <w:t xml:space="preserve">ise </w:t>
      </w:r>
      <w:r w:rsidR="004D4F05">
        <w:t>reported</w:t>
      </w:r>
      <w:r>
        <w:t xml:space="preserve"> that commission member Tim O’Brien is relocating</w:t>
      </w:r>
      <w:r w:rsidR="00400C22">
        <w:t xml:space="preserve"> to Texas</w:t>
      </w:r>
      <w:r w:rsidR="004D4F05">
        <w:t>,</w:t>
      </w:r>
      <w:r>
        <w:t xml:space="preserve"> which </w:t>
      </w:r>
      <w:r w:rsidR="00400C22">
        <w:t>will leave</w:t>
      </w:r>
      <w:r>
        <w:t xml:space="preserve"> two vacancies on the commission</w:t>
      </w:r>
      <w:r w:rsidR="004D4F05">
        <w:t>.  She</w:t>
      </w:r>
      <w:r w:rsidR="0002506F">
        <w:t xml:space="preserve"> recommended</w:t>
      </w:r>
      <w:r>
        <w:t xml:space="preserve"> </w:t>
      </w:r>
      <w:r w:rsidR="00400C22">
        <w:t xml:space="preserve">Keith </w:t>
      </w:r>
      <w:proofErr w:type="spellStart"/>
      <w:r w:rsidR="00400C22">
        <w:t>Nabb</w:t>
      </w:r>
      <w:proofErr w:type="spellEnd"/>
      <w:r w:rsidR="00400C22">
        <w:t xml:space="preserve"> and Dallas Gillespie -</w:t>
      </w:r>
      <w:r w:rsidR="0002506F">
        <w:t xml:space="preserve"> the</w:t>
      </w:r>
      <w:r w:rsidR="00F02C0C">
        <w:t>re were no other recommendations</w:t>
      </w:r>
      <w:r w:rsidR="0002506F">
        <w:t xml:space="preserve"> offer</w:t>
      </w:r>
      <w:r w:rsidR="00F02C0C">
        <w:t>ed</w:t>
      </w:r>
      <w:r w:rsidR="0002506F">
        <w:t>.  Both candidates will be invited to the n</w:t>
      </w:r>
      <w:r w:rsidR="002963FA">
        <w:t>ext meeting to interview</w:t>
      </w:r>
      <w:r w:rsidR="00400C22">
        <w:t xml:space="preserve"> with the PAC</w:t>
      </w:r>
      <w:r w:rsidR="0002506F">
        <w:t>.  Denise will schedule.</w:t>
      </w:r>
    </w:p>
    <w:p w:rsidR="0002506F" w:rsidRDefault="0002506F" w:rsidP="00BF60C3"/>
    <w:p w:rsidR="00DE716D" w:rsidRDefault="00400C22" w:rsidP="00BF60C3">
      <w:pPr>
        <w:rPr>
          <w:u w:val="single"/>
        </w:rPr>
      </w:pPr>
      <w:r>
        <w:rPr>
          <w:u w:val="single"/>
        </w:rPr>
        <w:t xml:space="preserve">Other </w:t>
      </w:r>
    </w:p>
    <w:p w:rsidR="0002506F" w:rsidRDefault="00400C22" w:rsidP="00BF60C3">
      <w:r>
        <w:rPr>
          <w:u w:val="single"/>
        </w:rPr>
        <w:t>Photo Sharing</w:t>
      </w:r>
      <w:r w:rsidR="00DE716D">
        <w:t xml:space="preserve"> - </w:t>
      </w:r>
      <w:r w:rsidR="0002506F" w:rsidRPr="0002506F">
        <w:t xml:space="preserve">Lisa Winton expressed an interest in being able to share photos of art seen in travels </w:t>
      </w:r>
      <w:r w:rsidR="0001617B">
        <w:t>with the PAC.  Toni will research.</w:t>
      </w:r>
    </w:p>
    <w:p w:rsidR="00B11341" w:rsidRDefault="00B11341" w:rsidP="00BF60C3"/>
    <w:p w:rsidR="0002506F" w:rsidRDefault="00DE716D" w:rsidP="00BF60C3">
      <w:proofErr w:type="spellStart"/>
      <w:r w:rsidRPr="00DE716D">
        <w:rPr>
          <w:u w:val="single"/>
        </w:rPr>
        <w:t>SculpTour</w:t>
      </w:r>
      <w:proofErr w:type="spellEnd"/>
      <w:r>
        <w:t xml:space="preserve"> - </w:t>
      </w:r>
      <w:r w:rsidR="00F02C0C">
        <w:t xml:space="preserve">Denise shared the idea of a free event centered </w:t>
      </w:r>
      <w:proofErr w:type="gramStart"/>
      <w:r w:rsidR="00F02C0C">
        <w:t>around</w:t>
      </w:r>
      <w:proofErr w:type="gramEnd"/>
      <w:r w:rsidR="00F02C0C">
        <w:t xml:space="preserve"> a</w:t>
      </w:r>
      <w:r w:rsidR="0002506F">
        <w:t xml:space="preserve"> public unveiling of the upcoming </w:t>
      </w:r>
      <w:r w:rsidR="00E86F97">
        <w:t>“</w:t>
      </w:r>
      <w:proofErr w:type="spellStart"/>
      <w:r w:rsidR="0002506F">
        <w:t>SculpTour</w:t>
      </w:r>
      <w:proofErr w:type="spellEnd"/>
      <w:r w:rsidR="00E86F97">
        <w:t>”</w:t>
      </w:r>
      <w:r w:rsidR="0001617B">
        <w:t xml:space="preserve"> 2017 exhibit.  This would be done as part of the idea to continually keep in touch with the arts patrons initiated with the “Guess Who’s Coming to Cocktails” event.</w:t>
      </w:r>
      <w:r w:rsidR="0002506F">
        <w:t xml:space="preserve"> She further reported that Explore Gwinnett is promoting “Artober” in October 2016</w:t>
      </w:r>
      <w:r w:rsidR="00F02C0C">
        <w:t>. As a way to participate, there was discussion about</w:t>
      </w:r>
      <w:r w:rsidR="00E86F97">
        <w:t xml:space="preserve"> PAC members leading walking and wine tours of the c</w:t>
      </w:r>
      <w:r w:rsidR="0001617B">
        <w:t>urrent “</w:t>
      </w:r>
      <w:proofErr w:type="spellStart"/>
      <w:r w:rsidR="0001617B">
        <w:t>SculpTour</w:t>
      </w:r>
      <w:proofErr w:type="spellEnd"/>
      <w:r w:rsidR="0001617B">
        <w:t>” exhibit.  Again, our patrons would be invited.</w:t>
      </w:r>
      <w:r w:rsidR="00E86F97">
        <w:t xml:space="preserve"> </w:t>
      </w:r>
    </w:p>
    <w:p w:rsidR="00D73EA7" w:rsidRDefault="00D73EA7" w:rsidP="00BF60C3"/>
    <w:p w:rsidR="00D73EA7" w:rsidRDefault="00D73EA7" w:rsidP="00BF60C3">
      <w:pPr>
        <w:rPr>
          <w:b/>
          <w:u w:val="single"/>
        </w:rPr>
      </w:pPr>
      <w:r w:rsidRPr="00D73EA7">
        <w:rPr>
          <w:b/>
          <w:u w:val="single"/>
        </w:rPr>
        <w:t>Adjournment</w:t>
      </w:r>
    </w:p>
    <w:p w:rsidR="007154EC" w:rsidRDefault="007154EC" w:rsidP="00BF60C3">
      <w:r>
        <w:t>Vickie Johnson moved to adjourn at 7:28 p.m. (Cherie Heringer 2</w:t>
      </w:r>
      <w:r w:rsidRPr="007154EC">
        <w:rPr>
          <w:vertAlign w:val="superscript"/>
        </w:rPr>
        <w:t>nd</w:t>
      </w:r>
      <w:r>
        <w:t>).  Motion carried 6-0.</w:t>
      </w:r>
    </w:p>
    <w:p w:rsidR="007154EC" w:rsidRDefault="007154EC" w:rsidP="00BF60C3"/>
    <w:p w:rsidR="007154EC" w:rsidRDefault="007154EC" w:rsidP="00BF60C3"/>
    <w:p w:rsidR="007154EC" w:rsidRDefault="007154EC" w:rsidP="00BF60C3"/>
    <w:p w:rsidR="007154EC" w:rsidRDefault="007154EC" w:rsidP="00BF60C3"/>
    <w:p w:rsidR="007154EC" w:rsidRDefault="007154EC" w:rsidP="00BF60C3"/>
    <w:p w:rsidR="007154EC" w:rsidRPr="00D73EA7" w:rsidRDefault="007154EC" w:rsidP="00BF60C3">
      <w:r>
        <w:t>Minutes submitted by Toni Shrewsbury.</w:t>
      </w:r>
    </w:p>
    <w:p w:rsidR="00174934" w:rsidRPr="0002506F" w:rsidRDefault="00174934" w:rsidP="00BF60C3">
      <w:pPr>
        <w:rPr>
          <w:b/>
        </w:rPr>
      </w:pPr>
    </w:p>
    <w:p w:rsidR="00A25630" w:rsidRPr="0002506F" w:rsidRDefault="00A25630" w:rsidP="00BF60C3"/>
    <w:p w:rsidR="00A25630" w:rsidRPr="0002506F" w:rsidRDefault="00A25630" w:rsidP="00BF60C3"/>
    <w:p w:rsidR="00D30B98" w:rsidRPr="0002506F" w:rsidRDefault="00D30B98" w:rsidP="00BF60C3"/>
    <w:p w:rsidR="00D30B98" w:rsidRPr="0002506F" w:rsidRDefault="00D30B98" w:rsidP="00BF60C3">
      <w:pPr>
        <w:rPr>
          <w:b/>
        </w:rPr>
      </w:pPr>
    </w:p>
    <w:p w:rsidR="00BE5E34" w:rsidRPr="004769C5" w:rsidRDefault="00BE5E34" w:rsidP="00BF60C3"/>
    <w:sectPr w:rsidR="00BE5E34" w:rsidRPr="004769C5" w:rsidSect="00BE5E34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C3"/>
    <w:rsid w:val="00002BB6"/>
    <w:rsid w:val="0001617B"/>
    <w:rsid w:val="0002506F"/>
    <w:rsid w:val="00031800"/>
    <w:rsid w:val="00076E69"/>
    <w:rsid w:val="00094E3B"/>
    <w:rsid w:val="000D2250"/>
    <w:rsid w:val="00117BDC"/>
    <w:rsid w:val="00174934"/>
    <w:rsid w:val="001A7C98"/>
    <w:rsid w:val="002963FA"/>
    <w:rsid w:val="002E679A"/>
    <w:rsid w:val="003C01A3"/>
    <w:rsid w:val="003C673B"/>
    <w:rsid w:val="003D7D82"/>
    <w:rsid w:val="003E510E"/>
    <w:rsid w:val="00400C22"/>
    <w:rsid w:val="00465CB9"/>
    <w:rsid w:val="004769C5"/>
    <w:rsid w:val="00484D8E"/>
    <w:rsid w:val="004A0FBD"/>
    <w:rsid w:val="004C1458"/>
    <w:rsid w:val="004D1E00"/>
    <w:rsid w:val="004D4F05"/>
    <w:rsid w:val="004E505E"/>
    <w:rsid w:val="0051767E"/>
    <w:rsid w:val="00552D7A"/>
    <w:rsid w:val="005B4EA3"/>
    <w:rsid w:val="005F533F"/>
    <w:rsid w:val="00616EF0"/>
    <w:rsid w:val="00662754"/>
    <w:rsid w:val="00687F64"/>
    <w:rsid w:val="006B71A8"/>
    <w:rsid w:val="006F06FF"/>
    <w:rsid w:val="006F729D"/>
    <w:rsid w:val="007154EC"/>
    <w:rsid w:val="00734994"/>
    <w:rsid w:val="00742613"/>
    <w:rsid w:val="007475AA"/>
    <w:rsid w:val="007B185B"/>
    <w:rsid w:val="007C1F82"/>
    <w:rsid w:val="007C41A4"/>
    <w:rsid w:val="007C7B27"/>
    <w:rsid w:val="008819D7"/>
    <w:rsid w:val="008C4957"/>
    <w:rsid w:val="008F74A5"/>
    <w:rsid w:val="009228CD"/>
    <w:rsid w:val="00937497"/>
    <w:rsid w:val="00950139"/>
    <w:rsid w:val="0095752A"/>
    <w:rsid w:val="00976C9F"/>
    <w:rsid w:val="009D2425"/>
    <w:rsid w:val="00A25630"/>
    <w:rsid w:val="00A637AA"/>
    <w:rsid w:val="00A71D58"/>
    <w:rsid w:val="00B11341"/>
    <w:rsid w:val="00B12A30"/>
    <w:rsid w:val="00B72115"/>
    <w:rsid w:val="00B95426"/>
    <w:rsid w:val="00BB1E24"/>
    <w:rsid w:val="00BD2734"/>
    <w:rsid w:val="00BE5E34"/>
    <w:rsid w:val="00BF60C3"/>
    <w:rsid w:val="00C54090"/>
    <w:rsid w:val="00C65F42"/>
    <w:rsid w:val="00C6608B"/>
    <w:rsid w:val="00C85649"/>
    <w:rsid w:val="00CA54EE"/>
    <w:rsid w:val="00D15596"/>
    <w:rsid w:val="00D30B98"/>
    <w:rsid w:val="00D52BD3"/>
    <w:rsid w:val="00D73EA7"/>
    <w:rsid w:val="00D9060C"/>
    <w:rsid w:val="00D93BE9"/>
    <w:rsid w:val="00DE716D"/>
    <w:rsid w:val="00E5727D"/>
    <w:rsid w:val="00E86F97"/>
    <w:rsid w:val="00EA2A60"/>
    <w:rsid w:val="00EB1D1C"/>
    <w:rsid w:val="00F02C0C"/>
    <w:rsid w:val="00F67D8E"/>
    <w:rsid w:val="00F86DE0"/>
    <w:rsid w:val="00FC29A3"/>
    <w:rsid w:val="00FD2E30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Toni Shrewsbury</cp:lastModifiedBy>
  <cp:revision>2</cp:revision>
  <cp:lastPrinted>2016-04-28T18:45:00Z</cp:lastPrinted>
  <dcterms:created xsi:type="dcterms:W3CDTF">2016-04-28T18:45:00Z</dcterms:created>
  <dcterms:modified xsi:type="dcterms:W3CDTF">2016-04-28T18:45:00Z</dcterms:modified>
</cp:coreProperties>
</file>