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03" w:rsidRPr="00155E32" w:rsidRDefault="00C12C03" w:rsidP="00C12C03">
      <w:pPr>
        <w:jc w:val="center"/>
        <w:rPr>
          <w:b/>
          <w:sz w:val="22"/>
          <w:szCs w:val="22"/>
          <w:u w:val="single"/>
        </w:rPr>
      </w:pPr>
      <w:r w:rsidRPr="00155E32">
        <w:rPr>
          <w:b/>
          <w:sz w:val="22"/>
          <w:szCs w:val="22"/>
          <w:u w:val="single"/>
        </w:rPr>
        <w:t>MINUTES</w:t>
      </w:r>
    </w:p>
    <w:p w:rsidR="00C12C03" w:rsidRPr="00155E32" w:rsidRDefault="00C12C03" w:rsidP="00C12C03">
      <w:pPr>
        <w:jc w:val="center"/>
        <w:rPr>
          <w:b/>
          <w:sz w:val="22"/>
          <w:szCs w:val="22"/>
          <w:u w:val="single"/>
        </w:rPr>
      </w:pPr>
      <w:r w:rsidRPr="00155E32">
        <w:rPr>
          <w:b/>
          <w:sz w:val="22"/>
          <w:szCs w:val="22"/>
          <w:u w:val="single"/>
        </w:rPr>
        <w:t>CITY OF SUWANEE, GEORGIA</w:t>
      </w:r>
    </w:p>
    <w:p w:rsidR="00C12C03" w:rsidRPr="00155E32" w:rsidRDefault="00C12C03" w:rsidP="00C12C03">
      <w:pPr>
        <w:jc w:val="center"/>
        <w:rPr>
          <w:b/>
          <w:sz w:val="22"/>
          <w:szCs w:val="22"/>
          <w:u w:val="single"/>
        </w:rPr>
      </w:pPr>
      <w:r w:rsidRPr="00155E32">
        <w:rPr>
          <w:b/>
          <w:sz w:val="22"/>
          <w:szCs w:val="22"/>
          <w:u w:val="single"/>
        </w:rPr>
        <w:t>PUBLIC ARTS COMMISSION (PAC) MEETING</w:t>
      </w:r>
    </w:p>
    <w:p w:rsidR="00C12C03" w:rsidRPr="00155E32" w:rsidRDefault="00C12C03" w:rsidP="00C12C03">
      <w:pPr>
        <w:jc w:val="center"/>
        <w:rPr>
          <w:b/>
          <w:sz w:val="22"/>
          <w:szCs w:val="22"/>
          <w:u w:val="single"/>
        </w:rPr>
      </w:pPr>
      <w:r w:rsidRPr="00155E32">
        <w:rPr>
          <w:b/>
          <w:sz w:val="22"/>
          <w:szCs w:val="22"/>
          <w:u w:val="single"/>
        </w:rPr>
        <w:t>AUGUST 5, 2015</w:t>
      </w:r>
    </w:p>
    <w:p w:rsidR="00C12C03" w:rsidRDefault="00276875" w:rsidP="00C12C03">
      <w:pPr>
        <w:jc w:val="center"/>
        <w:rPr>
          <w:b/>
          <w:sz w:val="22"/>
          <w:szCs w:val="22"/>
          <w:u w:val="single"/>
        </w:rPr>
      </w:pPr>
      <w:r>
        <w:rPr>
          <w:b/>
          <w:sz w:val="22"/>
          <w:szCs w:val="22"/>
          <w:u w:val="single"/>
        </w:rPr>
        <w:t>6:00 PM</w:t>
      </w:r>
    </w:p>
    <w:p w:rsidR="00C12C03" w:rsidRDefault="00C12C03" w:rsidP="00C12C03">
      <w:pPr>
        <w:jc w:val="center"/>
        <w:rPr>
          <w:b/>
          <w:sz w:val="22"/>
          <w:szCs w:val="22"/>
          <w:u w:val="single"/>
        </w:rPr>
      </w:pPr>
    </w:p>
    <w:p w:rsidR="00C12C03" w:rsidRDefault="00C12C03" w:rsidP="00C12C03">
      <w:pPr>
        <w:rPr>
          <w:sz w:val="22"/>
          <w:szCs w:val="22"/>
        </w:rPr>
      </w:pPr>
    </w:p>
    <w:p w:rsidR="00C12C03" w:rsidRDefault="00C12C03" w:rsidP="00C12C03">
      <w:pPr>
        <w:rPr>
          <w:b/>
          <w:sz w:val="22"/>
          <w:szCs w:val="22"/>
          <w:u w:val="single"/>
        </w:rPr>
      </w:pPr>
      <w:r w:rsidRPr="00155E32">
        <w:rPr>
          <w:b/>
          <w:sz w:val="22"/>
          <w:szCs w:val="22"/>
          <w:u w:val="single"/>
        </w:rPr>
        <w:t>Attending:</w:t>
      </w:r>
    </w:p>
    <w:p w:rsidR="00C12C03" w:rsidRDefault="00C12C03" w:rsidP="00C12C03">
      <w:pPr>
        <w:rPr>
          <w:sz w:val="22"/>
          <w:szCs w:val="22"/>
        </w:rPr>
      </w:pPr>
      <w:r w:rsidRPr="00155E32">
        <w:rPr>
          <w:sz w:val="22"/>
          <w:szCs w:val="22"/>
        </w:rPr>
        <w:t>Commission members</w:t>
      </w:r>
      <w:r>
        <w:rPr>
          <w:sz w:val="22"/>
          <w:szCs w:val="22"/>
        </w:rPr>
        <w:t>:  Vickie Johnson, Berney Kirkland, Tim O’Brien, Lisa Winton, Dick Goodman (arrived at 6:08 p.m.) (Absent: Cherie Heringer, Suzanne Holtkamp).</w:t>
      </w:r>
    </w:p>
    <w:p w:rsidR="00C12C03" w:rsidRDefault="00C12C03" w:rsidP="00C12C03">
      <w:pPr>
        <w:rPr>
          <w:sz w:val="22"/>
          <w:szCs w:val="22"/>
        </w:rPr>
      </w:pPr>
    </w:p>
    <w:p w:rsidR="00C12C03" w:rsidRDefault="00C12C03" w:rsidP="00C12C03">
      <w:pPr>
        <w:rPr>
          <w:sz w:val="22"/>
          <w:szCs w:val="22"/>
        </w:rPr>
      </w:pPr>
      <w:r>
        <w:rPr>
          <w:sz w:val="22"/>
          <w:szCs w:val="22"/>
        </w:rPr>
        <w:t>Staff:  Denise Brinson, Toni Shrewsbury, Dan Robinson</w:t>
      </w:r>
    </w:p>
    <w:p w:rsidR="00C12C03" w:rsidRDefault="00C12C03" w:rsidP="00C12C03">
      <w:pPr>
        <w:rPr>
          <w:sz w:val="22"/>
          <w:szCs w:val="22"/>
        </w:rPr>
      </w:pPr>
    </w:p>
    <w:p w:rsidR="00C12C03" w:rsidRPr="00155E32" w:rsidRDefault="00C12C03" w:rsidP="00C12C03">
      <w:pPr>
        <w:rPr>
          <w:b/>
          <w:sz w:val="22"/>
          <w:szCs w:val="22"/>
          <w:u w:val="single"/>
        </w:rPr>
      </w:pPr>
      <w:r w:rsidRPr="00155E32">
        <w:rPr>
          <w:b/>
          <w:sz w:val="22"/>
          <w:szCs w:val="22"/>
          <w:u w:val="single"/>
        </w:rPr>
        <w:t>Call to Order</w:t>
      </w:r>
    </w:p>
    <w:p w:rsidR="00C12C03" w:rsidRDefault="00C12C03" w:rsidP="00C12C03">
      <w:pPr>
        <w:rPr>
          <w:sz w:val="22"/>
          <w:szCs w:val="22"/>
        </w:rPr>
      </w:pPr>
      <w:r>
        <w:rPr>
          <w:sz w:val="22"/>
          <w:szCs w:val="22"/>
        </w:rPr>
        <w:t>Lisa Winton called</w:t>
      </w:r>
      <w:r w:rsidR="00BA3941">
        <w:rPr>
          <w:sz w:val="22"/>
          <w:szCs w:val="22"/>
        </w:rPr>
        <w:t xml:space="preserve"> the meeting to order at 6:03 p.m</w:t>
      </w:r>
      <w:r>
        <w:rPr>
          <w:sz w:val="22"/>
          <w:szCs w:val="22"/>
        </w:rPr>
        <w:t>.</w:t>
      </w:r>
    </w:p>
    <w:p w:rsidR="00C12C03" w:rsidRDefault="00C12C03" w:rsidP="00C12C03">
      <w:pPr>
        <w:rPr>
          <w:sz w:val="22"/>
          <w:szCs w:val="22"/>
        </w:rPr>
      </w:pPr>
    </w:p>
    <w:p w:rsidR="00C12C03" w:rsidRPr="00155E32" w:rsidRDefault="00C12C03" w:rsidP="00C12C03">
      <w:pPr>
        <w:rPr>
          <w:b/>
          <w:sz w:val="22"/>
          <w:szCs w:val="22"/>
          <w:u w:val="single"/>
        </w:rPr>
      </w:pPr>
      <w:r w:rsidRPr="00155E32">
        <w:rPr>
          <w:b/>
          <w:sz w:val="22"/>
          <w:szCs w:val="22"/>
          <w:u w:val="single"/>
        </w:rPr>
        <w:t>Approval of Minutes</w:t>
      </w:r>
    </w:p>
    <w:p w:rsidR="00C12C03" w:rsidRDefault="00C12C03" w:rsidP="00C12C03">
      <w:pPr>
        <w:rPr>
          <w:sz w:val="22"/>
          <w:szCs w:val="22"/>
        </w:rPr>
      </w:pPr>
      <w:r>
        <w:rPr>
          <w:sz w:val="22"/>
          <w:szCs w:val="22"/>
        </w:rPr>
        <w:t>Berney Kirkland moved to approve the minutes from the June 3, 2015 meeting as presented (Vickie Johnson 2</w:t>
      </w:r>
      <w:r w:rsidRPr="00155E32">
        <w:rPr>
          <w:sz w:val="22"/>
          <w:szCs w:val="22"/>
          <w:vertAlign w:val="superscript"/>
        </w:rPr>
        <w:t>nd</w:t>
      </w:r>
      <w:r>
        <w:rPr>
          <w:sz w:val="22"/>
          <w:szCs w:val="22"/>
        </w:rPr>
        <w:t>).  Motion carried 4-0.</w:t>
      </w:r>
    </w:p>
    <w:p w:rsidR="00C12C03" w:rsidRDefault="00C12C03" w:rsidP="00C12C03">
      <w:pPr>
        <w:rPr>
          <w:sz w:val="22"/>
          <w:szCs w:val="22"/>
        </w:rPr>
      </w:pPr>
    </w:p>
    <w:p w:rsidR="00C12C03" w:rsidRPr="00155E32" w:rsidRDefault="00C12C03" w:rsidP="00C12C03">
      <w:pPr>
        <w:rPr>
          <w:b/>
          <w:sz w:val="22"/>
          <w:szCs w:val="22"/>
          <w:u w:val="single"/>
        </w:rPr>
      </w:pPr>
      <w:r w:rsidRPr="00155E32">
        <w:rPr>
          <w:b/>
          <w:sz w:val="22"/>
          <w:szCs w:val="22"/>
          <w:u w:val="single"/>
        </w:rPr>
        <w:t>Adoption of Agenda</w:t>
      </w:r>
    </w:p>
    <w:p w:rsidR="00C12C03" w:rsidRDefault="00C12C03" w:rsidP="00C12C03">
      <w:pPr>
        <w:rPr>
          <w:sz w:val="22"/>
          <w:szCs w:val="22"/>
        </w:rPr>
      </w:pPr>
      <w:r>
        <w:rPr>
          <w:sz w:val="22"/>
          <w:szCs w:val="22"/>
        </w:rPr>
        <w:t>Tim O’Brien moved to adopt the agenda as presented (Berney Kirkland 2</w:t>
      </w:r>
      <w:r w:rsidRPr="00155E32">
        <w:rPr>
          <w:sz w:val="22"/>
          <w:szCs w:val="22"/>
          <w:vertAlign w:val="superscript"/>
        </w:rPr>
        <w:t>nd</w:t>
      </w:r>
      <w:r>
        <w:rPr>
          <w:sz w:val="22"/>
          <w:szCs w:val="22"/>
        </w:rPr>
        <w:t>).  Motion carried 4-0.</w:t>
      </w:r>
    </w:p>
    <w:p w:rsidR="00C12C03" w:rsidRDefault="00C12C03" w:rsidP="00C12C03">
      <w:pPr>
        <w:rPr>
          <w:sz w:val="22"/>
          <w:szCs w:val="22"/>
        </w:rPr>
      </w:pPr>
    </w:p>
    <w:p w:rsidR="00C12C03" w:rsidRDefault="00C12C03" w:rsidP="00C12C03">
      <w:pPr>
        <w:rPr>
          <w:b/>
          <w:sz w:val="22"/>
          <w:szCs w:val="22"/>
          <w:u w:val="single"/>
        </w:rPr>
      </w:pPr>
      <w:r w:rsidRPr="00155E32">
        <w:rPr>
          <w:b/>
          <w:sz w:val="22"/>
          <w:szCs w:val="22"/>
          <w:u w:val="single"/>
        </w:rPr>
        <w:t>Developer Presentation</w:t>
      </w:r>
    </w:p>
    <w:p w:rsidR="00C12C03" w:rsidRDefault="00C12C03" w:rsidP="00C12C03">
      <w:pPr>
        <w:rPr>
          <w:sz w:val="22"/>
          <w:szCs w:val="22"/>
        </w:rPr>
      </w:pPr>
      <w:r w:rsidRPr="00794806">
        <w:rPr>
          <w:sz w:val="22"/>
          <w:szCs w:val="22"/>
          <w:u w:val="single"/>
        </w:rPr>
        <w:t>Children’s Learning Adventure</w:t>
      </w:r>
      <w:r>
        <w:rPr>
          <w:sz w:val="22"/>
          <w:szCs w:val="22"/>
          <w:u w:val="single"/>
        </w:rPr>
        <w:t xml:space="preserve"> (CLA)</w:t>
      </w:r>
      <w:r>
        <w:rPr>
          <w:sz w:val="22"/>
          <w:szCs w:val="22"/>
        </w:rPr>
        <w:t>, an upscale child care center, was represented by David Newton, Senior Project manager for CLA.  Mr. Newton shared that CLA is interested in participating in t</w:t>
      </w:r>
      <w:r w:rsidR="00BA3941">
        <w:rPr>
          <w:sz w:val="22"/>
          <w:szCs w:val="22"/>
        </w:rPr>
        <w:t>he percent for art initiative.  A</w:t>
      </w:r>
      <w:r>
        <w:rPr>
          <w:sz w:val="22"/>
          <w:szCs w:val="22"/>
        </w:rPr>
        <w:t>rchitects are currently looking at public art opportun</w:t>
      </w:r>
      <w:r w:rsidR="00276875">
        <w:rPr>
          <w:sz w:val="22"/>
          <w:szCs w:val="22"/>
        </w:rPr>
        <w:t xml:space="preserve">ities within the project </w:t>
      </w:r>
      <w:proofErr w:type="gramStart"/>
      <w:r w:rsidR="00276875">
        <w:rPr>
          <w:sz w:val="22"/>
          <w:szCs w:val="22"/>
        </w:rPr>
        <w:t>itself,</w:t>
      </w:r>
      <w:proofErr w:type="gramEnd"/>
      <w:r w:rsidR="00276875">
        <w:rPr>
          <w:sz w:val="22"/>
          <w:szCs w:val="22"/>
        </w:rPr>
        <w:t xml:space="preserve"> </w:t>
      </w:r>
      <w:r>
        <w:rPr>
          <w:sz w:val="22"/>
          <w:szCs w:val="22"/>
        </w:rPr>
        <w:t>however</w:t>
      </w:r>
      <w:r w:rsidR="00276875">
        <w:rPr>
          <w:sz w:val="22"/>
          <w:szCs w:val="22"/>
        </w:rPr>
        <w:t xml:space="preserve">, </w:t>
      </w:r>
      <w:r>
        <w:rPr>
          <w:sz w:val="22"/>
          <w:szCs w:val="22"/>
        </w:rPr>
        <w:t xml:space="preserve">he would like to discuss other options as well.  He indicated there may be some interest in the possibility of commissioning and donating usable public art to be placed in one of the City’s existing parks.  </w:t>
      </w:r>
    </w:p>
    <w:p w:rsidR="00C12C03" w:rsidRDefault="00C12C03" w:rsidP="00C12C03">
      <w:pPr>
        <w:rPr>
          <w:sz w:val="22"/>
          <w:szCs w:val="22"/>
        </w:rPr>
      </w:pPr>
    </w:p>
    <w:p w:rsidR="00C12C03" w:rsidRPr="008926D4" w:rsidRDefault="00C12C03" w:rsidP="00C12C03">
      <w:pPr>
        <w:rPr>
          <w:b/>
          <w:sz w:val="22"/>
          <w:szCs w:val="22"/>
          <w:u w:val="single"/>
        </w:rPr>
      </w:pPr>
      <w:r w:rsidRPr="008926D4">
        <w:rPr>
          <w:b/>
          <w:sz w:val="22"/>
          <w:szCs w:val="22"/>
          <w:u w:val="single"/>
        </w:rPr>
        <w:t>Other Updates</w:t>
      </w:r>
    </w:p>
    <w:p w:rsidR="00C12C03" w:rsidRDefault="00C12C03" w:rsidP="00C12C03">
      <w:pPr>
        <w:rPr>
          <w:sz w:val="22"/>
          <w:szCs w:val="22"/>
        </w:rPr>
      </w:pPr>
      <w:r>
        <w:rPr>
          <w:sz w:val="22"/>
          <w:szCs w:val="22"/>
        </w:rPr>
        <w:t xml:space="preserve">Toni shared photos of the recently completed </w:t>
      </w:r>
      <w:r w:rsidRPr="00470323">
        <w:rPr>
          <w:sz w:val="22"/>
          <w:szCs w:val="22"/>
        </w:rPr>
        <w:t>Aldi</w:t>
      </w:r>
      <w:r>
        <w:rPr>
          <w:sz w:val="22"/>
          <w:szCs w:val="22"/>
        </w:rPr>
        <w:t xml:space="preserve"> public art installation, “McDowell’s Bear,” (see attached photo) along with a plaque of acknowledgement highlighting </w:t>
      </w:r>
      <w:r w:rsidRPr="00470323">
        <w:rPr>
          <w:sz w:val="22"/>
          <w:szCs w:val="22"/>
        </w:rPr>
        <w:t>Aldi’s</w:t>
      </w:r>
      <w:r>
        <w:rPr>
          <w:sz w:val="22"/>
          <w:szCs w:val="22"/>
        </w:rPr>
        <w:t xml:space="preserve"> participation in the City’s percent for art initiative. </w:t>
      </w:r>
    </w:p>
    <w:p w:rsidR="00C12C03" w:rsidRDefault="00C12C03" w:rsidP="00C12C03">
      <w:pPr>
        <w:rPr>
          <w:sz w:val="22"/>
          <w:szCs w:val="22"/>
        </w:rPr>
      </w:pPr>
    </w:p>
    <w:p w:rsidR="00C12C03" w:rsidRDefault="00C12C03" w:rsidP="00C12C03">
      <w:pPr>
        <w:rPr>
          <w:b/>
          <w:sz w:val="22"/>
          <w:szCs w:val="22"/>
          <w:u w:val="single"/>
        </w:rPr>
      </w:pPr>
      <w:r w:rsidRPr="00D92959">
        <w:rPr>
          <w:b/>
          <w:sz w:val="22"/>
          <w:szCs w:val="22"/>
          <w:u w:val="single"/>
        </w:rPr>
        <w:t>Developer Component Proposal</w:t>
      </w:r>
    </w:p>
    <w:p w:rsidR="00C12C03" w:rsidRDefault="00C12C03" w:rsidP="00C12C03">
      <w:pPr>
        <w:rPr>
          <w:sz w:val="22"/>
          <w:szCs w:val="22"/>
        </w:rPr>
      </w:pPr>
      <w:r>
        <w:rPr>
          <w:sz w:val="22"/>
          <w:szCs w:val="22"/>
        </w:rPr>
        <w:t xml:space="preserve">Denise Brinson introduced a proposal to offer the services of a public art consultant or professional landscape architect to work with developers to aid </w:t>
      </w:r>
      <w:r w:rsidR="00BA3941">
        <w:rPr>
          <w:sz w:val="22"/>
          <w:szCs w:val="22"/>
        </w:rPr>
        <w:t>in the selection/placement of on-site public art</w:t>
      </w:r>
      <w:r>
        <w:rPr>
          <w:sz w:val="22"/>
          <w:szCs w:val="22"/>
        </w:rPr>
        <w:t xml:space="preserve"> (see attached proposal). This service w</w:t>
      </w:r>
      <w:r w:rsidR="00FE492F">
        <w:rPr>
          <w:sz w:val="22"/>
          <w:szCs w:val="22"/>
        </w:rPr>
        <w:t xml:space="preserve">ould be paid for by the City. </w:t>
      </w:r>
      <w:r w:rsidR="00BA3941">
        <w:rPr>
          <w:sz w:val="22"/>
          <w:szCs w:val="22"/>
        </w:rPr>
        <w:t xml:space="preserve"> </w:t>
      </w:r>
      <w:r>
        <w:rPr>
          <w:sz w:val="22"/>
          <w:szCs w:val="22"/>
        </w:rPr>
        <w:t>Dan Robinson shared that this concept is similar to that used by the city’s planning department and that it works very well. Denise asked the PAC to consider offering these services to new developers as well as retroactively to selecte</w:t>
      </w:r>
      <w:r w:rsidR="00BA3941">
        <w:rPr>
          <w:sz w:val="22"/>
          <w:szCs w:val="22"/>
        </w:rPr>
        <w:t>d projects. Di</w:t>
      </w:r>
      <w:r w:rsidR="00A268D3">
        <w:rPr>
          <w:sz w:val="22"/>
          <w:szCs w:val="22"/>
        </w:rPr>
        <w:t>scussion en</w:t>
      </w:r>
      <w:r w:rsidR="00FE492F">
        <w:rPr>
          <w:sz w:val="22"/>
          <w:szCs w:val="22"/>
        </w:rPr>
        <w:t>sued</w:t>
      </w:r>
      <w:r>
        <w:rPr>
          <w:sz w:val="22"/>
          <w:szCs w:val="22"/>
        </w:rPr>
        <w:t>.  Tim O’Brien moved to move forw</w:t>
      </w:r>
      <w:r w:rsidR="00BA3941">
        <w:rPr>
          <w:sz w:val="22"/>
          <w:szCs w:val="22"/>
        </w:rPr>
        <w:t>ard as outlined in the proposal</w:t>
      </w:r>
      <w:r>
        <w:rPr>
          <w:sz w:val="22"/>
          <w:szCs w:val="22"/>
        </w:rPr>
        <w:t xml:space="preserve"> (Vickie Johnson 2</w:t>
      </w:r>
      <w:r w:rsidRPr="00AF4507">
        <w:rPr>
          <w:sz w:val="22"/>
          <w:szCs w:val="22"/>
          <w:vertAlign w:val="superscript"/>
        </w:rPr>
        <w:t>nd</w:t>
      </w:r>
      <w:r>
        <w:rPr>
          <w:sz w:val="22"/>
          <w:szCs w:val="22"/>
        </w:rPr>
        <w:t>).  Motion carried 5-0.</w:t>
      </w:r>
    </w:p>
    <w:p w:rsidR="00C12C03" w:rsidRDefault="00C12C03" w:rsidP="00C12C03">
      <w:pPr>
        <w:rPr>
          <w:sz w:val="22"/>
          <w:szCs w:val="22"/>
        </w:rPr>
      </w:pPr>
    </w:p>
    <w:p w:rsidR="00276875" w:rsidRDefault="00276875" w:rsidP="00C12C03">
      <w:pPr>
        <w:rPr>
          <w:b/>
          <w:sz w:val="22"/>
          <w:szCs w:val="22"/>
          <w:u w:val="single"/>
        </w:rPr>
      </w:pPr>
    </w:p>
    <w:p w:rsidR="00276875" w:rsidRDefault="00276875" w:rsidP="00C12C03">
      <w:pPr>
        <w:rPr>
          <w:b/>
          <w:sz w:val="22"/>
          <w:szCs w:val="22"/>
          <w:u w:val="single"/>
        </w:rPr>
      </w:pPr>
    </w:p>
    <w:p w:rsidR="00276875" w:rsidRDefault="00276875" w:rsidP="00C12C03">
      <w:pPr>
        <w:rPr>
          <w:b/>
          <w:sz w:val="22"/>
          <w:szCs w:val="22"/>
          <w:u w:val="single"/>
        </w:rPr>
      </w:pPr>
    </w:p>
    <w:p w:rsidR="00C12C03" w:rsidRDefault="00C12C03" w:rsidP="00C12C03">
      <w:pPr>
        <w:rPr>
          <w:b/>
          <w:sz w:val="22"/>
          <w:szCs w:val="22"/>
          <w:u w:val="single"/>
        </w:rPr>
      </w:pPr>
      <w:r w:rsidRPr="00874907">
        <w:rPr>
          <w:b/>
          <w:sz w:val="22"/>
          <w:szCs w:val="22"/>
          <w:u w:val="single"/>
        </w:rPr>
        <w:lastRenderedPageBreak/>
        <w:t>Public Art Master Plan (PAMP) Update</w:t>
      </w:r>
    </w:p>
    <w:p w:rsidR="00C12C03" w:rsidRDefault="00C12C03" w:rsidP="00C12C03">
      <w:pPr>
        <w:rPr>
          <w:sz w:val="22"/>
          <w:szCs w:val="22"/>
        </w:rPr>
      </w:pPr>
      <w:r>
        <w:rPr>
          <w:sz w:val="22"/>
          <w:szCs w:val="22"/>
        </w:rPr>
        <w:t xml:space="preserve">Denise Brinson reported that consultant Todd Bressi will deliver the final presentation of the Public Art Master Plan to City Council </w:t>
      </w:r>
      <w:r w:rsidR="00BA3941">
        <w:rPr>
          <w:sz w:val="22"/>
          <w:szCs w:val="22"/>
        </w:rPr>
        <w:t xml:space="preserve">and PAMP Advisory Committee </w:t>
      </w:r>
      <w:r>
        <w:rPr>
          <w:sz w:val="22"/>
          <w:szCs w:val="22"/>
        </w:rPr>
        <w:t>on Tuesday, August 25, 2015.  The final draft is expected to be available the week of</w:t>
      </w:r>
      <w:r w:rsidR="00BA3941">
        <w:rPr>
          <w:sz w:val="22"/>
          <w:szCs w:val="22"/>
        </w:rPr>
        <w:t xml:space="preserve"> August 17, 2015 and will be shared with the PAC at that time.</w:t>
      </w:r>
    </w:p>
    <w:p w:rsidR="00C12C03" w:rsidRDefault="00C12C03" w:rsidP="00C12C03">
      <w:pPr>
        <w:rPr>
          <w:sz w:val="22"/>
          <w:szCs w:val="22"/>
        </w:rPr>
      </w:pPr>
    </w:p>
    <w:p w:rsidR="00C12C03" w:rsidRDefault="00C12C03" w:rsidP="00C12C03">
      <w:pPr>
        <w:rPr>
          <w:b/>
          <w:sz w:val="22"/>
          <w:szCs w:val="22"/>
          <w:u w:val="single"/>
        </w:rPr>
      </w:pPr>
      <w:r w:rsidRPr="00874907">
        <w:rPr>
          <w:b/>
          <w:sz w:val="22"/>
          <w:szCs w:val="22"/>
          <w:u w:val="single"/>
        </w:rPr>
        <w:t>Project Updates</w:t>
      </w:r>
    </w:p>
    <w:p w:rsidR="00C12C03" w:rsidRDefault="00C12C03" w:rsidP="00C12C03">
      <w:pPr>
        <w:rPr>
          <w:sz w:val="22"/>
          <w:szCs w:val="22"/>
        </w:rPr>
      </w:pPr>
      <w:r w:rsidRPr="00447463">
        <w:rPr>
          <w:sz w:val="22"/>
          <w:szCs w:val="22"/>
          <w:u w:val="single"/>
        </w:rPr>
        <w:t>SculpTour</w:t>
      </w:r>
      <w:r>
        <w:rPr>
          <w:sz w:val="22"/>
          <w:szCs w:val="22"/>
          <w:u w:val="single"/>
        </w:rPr>
        <w:t xml:space="preserve"> </w:t>
      </w:r>
      <w:r w:rsidRPr="00C12C03">
        <w:rPr>
          <w:sz w:val="22"/>
          <w:szCs w:val="22"/>
        </w:rPr>
        <w:t xml:space="preserve">– </w:t>
      </w:r>
      <w:r>
        <w:rPr>
          <w:sz w:val="22"/>
          <w:szCs w:val="22"/>
        </w:rPr>
        <w:t xml:space="preserve">Toni </w:t>
      </w:r>
      <w:r w:rsidR="001D6680">
        <w:rPr>
          <w:sz w:val="22"/>
          <w:szCs w:val="22"/>
        </w:rPr>
        <w:t xml:space="preserve">updated the PAC regarding an option given to developers who have not yet participated in the percent for art initiative to instead become a SculpTour sponsor. </w:t>
      </w:r>
      <w:r>
        <w:rPr>
          <w:sz w:val="22"/>
          <w:szCs w:val="22"/>
        </w:rPr>
        <w:t xml:space="preserve"> The final SculpTo</w:t>
      </w:r>
      <w:r w:rsidR="001D6680">
        <w:rPr>
          <w:sz w:val="22"/>
          <w:szCs w:val="22"/>
        </w:rPr>
        <w:t>ur brochure, featuring $3,000</w:t>
      </w:r>
      <w:r w:rsidR="00854162">
        <w:rPr>
          <w:sz w:val="22"/>
          <w:szCs w:val="22"/>
        </w:rPr>
        <w:t>+</w:t>
      </w:r>
      <w:r>
        <w:rPr>
          <w:sz w:val="22"/>
          <w:szCs w:val="22"/>
        </w:rPr>
        <w:t xml:space="preserve"> sponsors will be developed </w:t>
      </w:r>
      <w:r w:rsidR="001D6680">
        <w:rPr>
          <w:sz w:val="22"/>
          <w:szCs w:val="22"/>
        </w:rPr>
        <w:t>soon.  D</w:t>
      </w:r>
      <w:r>
        <w:rPr>
          <w:sz w:val="22"/>
          <w:szCs w:val="22"/>
        </w:rPr>
        <w:t xml:space="preserve">evelopers were advised that in order </w:t>
      </w:r>
      <w:r w:rsidR="00854162">
        <w:rPr>
          <w:sz w:val="22"/>
          <w:szCs w:val="22"/>
        </w:rPr>
        <w:t xml:space="preserve">to be included in the brochure </w:t>
      </w:r>
      <w:r>
        <w:rPr>
          <w:sz w:val="22"/>
          <w:szCs w:val="22"/>
        </w:rPr>
        <w:t xml:space="preserve">a decision to sponsor would need to be made very soon. </w:t>
      </w:r>
    </w:p>
    <w:p w:rsidR="00C12C03" w:rsidRDefault="00C12C03" w:rsidP="00C12C03">
      <w:pPr>
        <w:rPr>
          <w:sz w:val="22"/>
          <w:szCs w:val="22"/>
          <w:u w:val="single"/>
        </w:rPr>
      </w:pPr>
    </w:p>
    <w:p w:rsidR="00C12C03" w:rsidRDefault="00C12C03" w:rsidP="00C12C03">
      <w:pPr>
        <w:rPr>
          <w:sz w:val="22"/>
          <w:szCs w:val="22"/>
        </w:rPr>
      </w:pPr>
      <w:r w:rsidRPr="00447463">
        <w:rPr>
          <w:sz w:val="22"/>
          <w:szCs w:val="22"/>
          <w:u w:val="single"/>
        </w:rPr>
        <w:t>Fundraising/Awareness Event</w:t>
      </w:r>
      <w:r>
        <w:rPr>
          <w:sz w:val="22"/>
          <w:szCs w:val="22"/>
          <w:u w:val="single"/>
        </w:rPr>
        <w:t xml:space="preserve"> </w:t>
      </w:r>
      <w:r w:rsidR="00276875">
        <w:rPr>
          <w:sz w:val="22"/>
          <w:szCs w:val="22"/>
        </w:rPr>
        <w:t>–</w:t>
      </w:r>
      <w:r>
        <w:rPr>
          <w:sz w:val="22"/>
          <w:szCs w:val="22"/>
        </w:rPr>
        <w:t xml:space="preserve"> Denise Brinson gave an update regarding “Guess Who’s Coming to Cocktails,” an event planned to increase awareness and raise funds for public art in Suwanee. The planning committee</w:t>
      </w:r>
      <w:r w:rsidR="00854162">
        <w:rPr>
          <w:sz w:val="22"/>
          <w:szCs w:val="22"/>
        </w:rPr>
        <w:t xml:space="preserve"> evaluated </w:t>
      </w:r>
      <w:r w:rsidR="00276875">
        <w:rPr>
          <w:sz w:val="22"/>
          <w:szCs w:val="22"/>
        </w:rPr>
        <w:t xml:space="preserve">sites </w:t>
      </w:r>
      <w:r w:rsidR="00854162">
        <w:rPr>
          <w:sz w:val="22"/>
          <w:szCs w:val="22"/>
        </w:rPr>
        <w:t xml:space="preserve">and </w:t>
      </w:r>
      <w:r w:rsidR="00276875">
        <w:rPr>
          <w:sz w:val="22"/>
          <w:szCs w:val="22"/>
        </w:rPr>
        <w:t>agreed that the plaza area in front of City Hall would be the best location. They will continue to pursue that option with the City.</w:t>
      </w:r>
    </w:p>
    <w:p w:rsidR="00C12C03" w:rsidRDefault="00C12C03" w:rsidP="00C12C03">
      <w:pPr>
        <w:rPr>
          <w:sz w:val="22"/>
          <w:szCs w:val="22"/>
        </w:rPr>
      </w:pPr>
    </w:p>
    <w:p w:rsidR="00854162" w:rsidRDefault="00C12C03" w:rsidP="00C12C03">
      <w:pPr>
        <w:rPr>
          <w:sz w:val="22"/>
          <w:szCs w:val="22"/>
        </w:rPr>
      </w:pPr>
      <w:r w:rsidRPr="00F35C6E">
        <w:rPr>
          <w:sz w:val="22"/>
          <w:szCs w:val="22"/>
          <w:u w:val="single"/>
        </w:rPr>
        <w:t>North Gwinnett Arts Association</w:t>
      </w:r>
      <w:r>
        <w:rPr>
          <w:sz w:val="22"/>
          <w:szCs w:val="22"/>
        </w:rPr>
        <w:t xml:space="preserve"> – Vickie Johnson reported that the group is receiving positive feedback from both the City and Madison Retail with regards to leasing the space they cur</w:t>
      </w:r>
      <w:r w:rsidR="00276875">
        <w:rPr>
          <w:sz w:val="22"/>
          <w:szCs w:val="22"/>
        </w:rPr>
        <w:t>rently occupy in Town Center</w:t>
      </w:r>
      <w:r w:rsidR="00854162">
        <w:rPr>
          <w:sz w:val="22"/>
          <w:szCs w:val="22"/>
        </w:rPr>
        <w:t>.  The City is considering an agreement wherein the NGAA would provide welcome center-type services, arts-related event planning</w:t>
      </w:r>
      <w:r w:rsidR="00276875">
        <w:rPr>
          <w:sz w:val="22"/>
          <w:szCs w:val="22"/>
        </w:rPr>
        <w:t xml:space="preserve">, </w:t>
      </w:r>
      <w:r w:rsidR="00854162">
        <w:rPr>
          <w:sz w:val="22"/>
          <w:szCs w:val="22"/>
        </w:rPr>
        <w:t>and other services.</w:t>
      </w:r>
      <w:r>
        <w:rPr>
          <w:sz w:val="22"/>
          <w:szCs w:val="22"/>
        </w:rPr>
        <w:t xml:space="preserve"> </w:t>
      </w:r>
    </w:p>
    <w:p w:rsidR="00854162" w:rsidRDefault="00854162" w:rsidP="00C12C03">
      <w:pPr>
        <w:rPr>
          <w:sz w:val="22"/>
          <w:szCs w:val="22"/>
        </w:rPr>
      </w:pPr>
    </w:p>
    <w:p w:rsidR="00C12C03" w:rsidRDefault="00854162" w:rsidP="00C12C03">
      <w:pPr>
        <w:rPr>
          <w:sz w:val="22"/>
          <w:szCs w:val="22"/>
        </w:rPr>
      </w:pPr>
      <w:r>
        <w:rPr>
          <w:sz w:val="22"/>
          <w:szCs w:val="22"/>
          <w:u w:val="single"/>
        </w:rPr>
        <w:t>Street Piano</w:t>
      </w:r>
      <w:r w:rsidR="00C12C03">
        <w:rPr>
          <w:sz w:val="22"/>
          <w:szCs w:val="22"/>
        </w:rPr>
        <w:t xml:space="preserve"> – Toni reported that the City’s latest interactive public art project, the “street piano</w:t>
      </w:r>
      <w:r w:rsidR="00CF7F22">
        <w:rPr>
          <w:sz w:val="22"/>
          <w:szCs w:val="22"/>
        </w:rPr>
        <w:t xml:space="preserve">,” </w:t>
      </w:r>
      <w:r w:rsidR="00C12C03">
        <w:rPr>
          <w:sz w:val="22"/>
          <w:szCs w:val="22"/>
        </w:rPr>
        <w:t>was installed in Town Center Park last week.  An announcement will be made on Facebook next week encouraging folks to come out and photograph/video their experiences to be shared on Facebook and Instagram.</w:t>
      </w:r>
    </w:p>
    <w:p w:rsidR="00C12C03" w:rsidRDefault="00C12C03" w:rsidP="00C12C03">
      <w:pPr>
        <w:rPr>
          <w:sz w:val="22"/>
          <w:szCs w:val="22"/>
        </w:rPr>
      </w:pPr>
    </w:p>
    <w:p w:rsidR="00C12C03" w:rsidRDefault="00C12C03" w:rsidP="00C12C03">
      <w:pPr>
        <w:rPr>
          <w:b/>
          <w:sz w:val="22"/>
          <w:szCs w:val="22"/>
          <w:u w:val="single"/>
        </w:rPr>
      </w:pPr>
      <w:r w:rsidRPr="00C362DE">
        <w:rPr>
          <w:b/>
          <w:sz w:val="22"/>
          <w:szCs w:val="22"/>
          <w:u w:val="single"/>
        </w:rPr>
        <w:t>Other</w:t>
      </w:r>
    </w:p>
    <w:p w:rsidR="00C12C03" w:rsidRDefault="00C12C03" w:rsidP="00C12C03">
      <w:pPr>
        <w:rPr>
          <w:sz w:val="22"/>
          <w:szCs w:val="22"/>
        </w:rPr>
      </w:pPr>
      <w:r>
        <w:rPr>
          <w:sz w:val="22"/>
          <w:szCs w:val="22"/>
        </w:rPr>
        <w:t>Lisa Winton advised that Mr. Ronald Secory, a resident who had previously brought a public art donation request to the PAC, has contacted her with news that he wishes to move forward in commissioning the piece</w:t>
      </w:r>
      <w:r w:rsidR="00854162">
        <w:rPr>
          <w:sz w:val="22"/>
          <w:szCs w:val="22"/>
        </w:rPr>
        <w:t xml:space="preserve"> and when completed, will re-approach the PAC.</w:t>
      </w:r>
      <w:r w:rsidR="00FE492F">
        <w:rPr>
          <w:sz w:val="22"/>
          <w:szCs w:val="22"/>
        </w:rPr>
        <w:t xml:space="preserve">  He understands that </w:t>
      </w:r>
      <w:r w:rsidR="00854162">
        <w:rPr>
          <w:sz w:val="22"/>
          <w:szCs w:val="22"/>
        </w:rPr>
        <w:t>the donation</w:t>
      </w:r>
      <w:r w:rsidR="00FE492F">
        <w:rPr>
          <w:sz w:val="22"/>
          <w:szCs w:val="22"/>
        </w:rPr>
        <w:t xml:space="preserve"> may not be accepted</w:t>
      </w:r>
      <w:r w:rsidR="00CF7F22">
        <w:rPr>
          <w:sz w:val="22"/>
          <w:szCs w:val="22"/>
        </w:rPr>
        <w:t xml:space="preserve">. </w:t>
      </w:r>
      <w:r>
        <w:rPr>
          <w:sz w:val="22"/>
          <w:szCs w:val="22"/>
        </w:rPr>
        <w:t xml:space="preserve"> Mr. Secory was previously advised that in the absence of a completed piece the PAC could not give an advance approval and promise of acceptance of the donation.</w:t>
      </w:r>
    </w:p>
    <w:p w:rsidR="00C12C03" w:rsidRDefault="00C12C03" w:rsidP="00C12C03">
      <w:pPr>
        <w:rPr>
          <w:sz w:val="22"/>
          <w:szCs w:val="22"/>
        </w:rPr>
      </w:pPr>
    </w:p>
    <w:p w:rsidR="00C12C03" w:rsidRDefault="00C12C03" w:rsidP="00C12C03">
      <w:pPr>
        <w:rPr>
          <w:b/>
          <w:sz w:val="22"/>
          <w:szCs w:val="22"/>
          <w:u w:val="single"/>
        </w:rPr>
      </w:pPr>
      <w:r w:rsidRPr="00E05DA7">
        <w:rPr>
          <w:b/>
          <w:sz w:val="22"/>
          <w:szCs w:val="22"/>
          <w:u w:val="single"/>
        </w:rPr>
        <w:t>Adjournment</w:t>
      </w:r>
    </w:p>
    <w:p w:rsidR="00C12C03" w:rsidRPr="00E05DA7" w:rsidRDefault="00854162" w:rsidP="00C12C03">
      <w:pPr>
        <w:rPr>
          <w:sz w:val="22"/>
          <w:szCs w:val="22"/>
        </w:rPr>
      </w:pPr>
      <w:r>
        <w:rPr>
          <w:sz w:val="22"/>
          <w:szCs w:val="22"/>
        </w:rPr>
        <w:t>Berney Kirkland</w:t>
      </w:r>
      <w:r w:rsidR="00C12C03">
        <w:rPr>
          <w:sz w:val="22"/>
          <w:szCs w:val="22"/>
        </w:rPr>
        <w:t xml:space="preserve"> moved </w:t>
      </w:r>
      <w:r>
        <w:rPr>
          <w:sz w:val="22"/>
          <w:szCs w:val="22"/>
        </w:rPr>
        <w:t xml:space="preserve">to adjourn at 7:38 p.m. </w:t>
      </w:r>
      <w:r w:rsidR="00C12C03">
        <w:rPr>
          <w:sz w:val="22"/>
          <w:szCs w:val="22"/>
        </w:rPr>
        <w:t>(Vickie Johnson 2</w:t>
      </w:r>
      <w:r w:rsidR="00C12C03" w:rsidRPr="00D10C12">
        <w:rPr>
          <w:sz w:val="22"/>
          <w:szCs w:val="22"/>
          <w:vertAlign w:val="superscript"/>
        </w:rPr>
        <w:t>nd</w:t>
      </w:r>
      <w:r w:rsidR="00C12C03">
        <w:rPr>
          <w:sz w:val="22"/>
          <w:szCs w:val="22"/>
        </w:rPr>
        <w:t xml:space="preserve">). </w:t>
      </w:r>
      <w:r w:rsidR="00276875">
        <w:rPr>
          <w:sz w:val="22"/>
          <w:szCs w:val="22"/>
        </w:rPr>
        <w:t xml:space="preserve"> </w:t>
      </w:r>
      <w:r w:rsidR="00C12C03">
        <w:rPr>
          <w:sz w:val="22"/>
          <w:szCs w:val="22"/>
        </w:rPr>
        <w:t>Motion carried 5-0.</w:t>
      </w:r>
    </w:p>
    <w:p w:rsidR="006B71A8" w:rsidRDefault="006B71A8">
      <w:bookmarkStart w:id="0" w:name="_GoBack"/>
      <w:bookmarkEnd w:id="0"/>
    </w:p>
    <w:sectPr w:rsidR="006B71A8" w:rsidSect="0077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03"/>
    <w:rsid w:val="001D6680"/>
    <w:rsid w:val="00276875"/>
    <w:rsid w:val="003B54D9"/>
    <w:rsid w:val="004E505E"/>
    <w:rsid w:val="006B71A8"/>
    <w:rsid w:val="00771927"/>
    <w:rsid w:val="00854162"/>
    <w:rsid w:val="00A268D3"/>
    <w:rsid w:val="00B95426"/>
    <w:rsid w:val="00BA3941"/>
    <w:rsid w:val="00BC1C46"/>
    <w:rsid w:val="00C12C03"/>
    <w:rsid w:val="00CF7F22"/>
    <w:rsid w:val="00D527BD"/>
    <w:rsid w:val="00FE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03"/>
    <w:rPr>
      <w:sz w:val="24"/>
      <w:szCs w:val="24"/>
    </w:rPr>
  </w:style>
  <w:style w:type="paragraph" w:styleId="Heading1">
    <w:name w:val="heading 1"/>
    <w:basedOn w:val="Normal"/>
    <w:next w:val="Normal"/>
    <w:link w:val="Heading1Char"/>
    <w:uiPriority w:val="9"/>
    <w:qFormat/>
    <w:rsid w:val="004E50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0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0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0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0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0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05E"/>
    <w:pPr>
      <w:spacing w:before="240" w:after="60"/>
      <w:outlineLvl w:val="6"/>
    </w:pPr>
  </w:style>
  <w:style w:type="paragraph" w:styleId="Heading8">
    <w:name w:val="heading 8"/>
    <w:basedOn w:val="Normal"/>
    <w:next w:val="Normal"/>
    <w:link w:val="Heading8Char"/>
    <w:uiPriority w:val="9"/>
    <w:semiHidden/>
    <w:unhideWhenUsed/>
    <w:qFormat/>
    <w:rsid w:val="004E505E"/>
    <w:pPr>
      <w:spacing w:before="240" w:after="60"/>
      <w:outlineLvl w:val="7"/>
    </w:pPr>
    <w:rPr>
      <w:i/>
      <w:iCs/>
    </w:rPr>
  </w:style>
  <w:style w:type="paragraph" w:styleId="Heading9">
    <w:name w:val="heading 9"/>
    <w:basedOn w:val="Normal"/>
    <w:next w:val="Normal"/>
    <w:link w:val="Heading9Char"/>
    <w:uiPriority w:val="9"/>
    <w:semiHidden/>
    <w:unhideWhenUsed/>
    <w:qFormat/>
    <w:rsid w:val="004E50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0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0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E505E"/>
    <w:rPr>
      <w:b/>
      <w:bCs/>
      <w:sz w:val="28"/>
      <w:szCs w:val="28"/>
    </w:rPr>
  </w:style>
  <w:style w:type="character" w:customStyle="1" w:styleId="Heading5Char">
    <w:name w:val="Heading 5 Char"/>
    <w:basedOn w:val="DefaultParagraphFont"/>
    <w:link w:val="Heading5"/>
    <w:uiPriority w:val="9"/>
    <w:semiHidden/>
    <w:rsid w:val="004E505E"/>
    <w:rPr>
      <w:b/>
      <w:bCs/>
      <w:i/>
      <w:iCs/>
      <w:sz w:val="26"/>
      <w:szCs w:val="26"/>
    </w:rPr>
  </w:style>
  <w:style w:type="character" w:customStyle="1" w:styleId="Heading6Char">
    <w:name w:val="Heading 6 Char"/>
    <w:basedOn w:val="DefaultParagraphFont"/>
    <w:link w:val="Heading6"/>
    <w:uiPriority w:val="9"/>
    <w:semiHidden/>
    <w:rsid w:val="004E505E"/>
    <w:rPr>
      <w:b/>
      <w:bCs/>
    </w:rPr>
  </w:style>
  <w:style w:type="character" w:customStyle="1" w:styleId="Heading7Char">
    <w:name w:val="Heading 7 Char"/>
    <w:basedOn w:val="DefaultParagraphFont"/>
    <w:link w:val="Heading7"/>
    <w:uiPriority w:val="9"/>
    <w:semiHidden/>
    <w:rsid w:val="004E505E"/>
    <w:rPr>
      <w:sz w:val="24"/>
      <w:szCs w:val="24"/>
    </w:rPr>
  </w:style>
  <w:style w:type="character" w:customStyle="1" w:styleId="Heading8Char">
    <w:name w:val="Heading 8 Char"/>
    <w:basedOn w:val="DefaultParagraphFont"/>
    <w:link w:val="Heading8"/>
    <w:uiPriority w:val="9"/>
    <w:semiHidden/>
    <w:rsid w:val="004E505E"/>
    <w:rPr>
      <w:i/>
      <w:iCs/>
      <w:sz w:val="24"/>
      <w:szCs w:val="24"/>
    </w:rPr>
  </w:style>
  <w:style w:type="character" w:customStyle="1" w:styleId="Heading9Char">
    <w:name w:val="Heading 9 Char"/>
    <w:basedOn w:val="DefaultParagraphFont"/>
    <w:link w:val="Heading9"/>
    <w:uiPriority w:val="9"/>
    <w:semiHidden/>
    <w:rsid w:val="004E505E"/>
    <w:rPr>
      <w:rFonts w:asciiTheme="majorHAnsi" w:eastAsiaTheme="majorEastAsia" w:hAnsiTheme="majorHAnsi"/>
    </w:rPr>
  </w:style>
  <w:style w:type="paragraph" w:styleId="Title">
    <w:name w:val="Title"/>
    <w:basedOn w:val="Normal"/>
    <w:next w:val="Normal"/>
    <w:link w:val="TitleChar"/>
    <w:uiPriority w:val="10"/>
    <w:qFormat/>
    <w:rsid w:val="004E50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0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0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05E"/>
    <w:rPr>
      <w:rFonts w:asciiTheme="majorHAnsi" w:eastAsiaTheme="majorEastAsia" w:hAnsiTheme="majorHAnsi"/>
      <w:sz w:val="24"/>
      <w:szCs w:val="24"/>
    </w:rPr>
  </w:style>
  <w:style w:type="character" w:styleId="Strong">
    <w:name w:val="Strong"/>
    <w:basedOn w:val="DefaultParagraphFont"/>
    <w:uiPriority w:val="22"/>
    <w:qFormat/>
    <w:rsid w:val="004E505E"/>
    <w:rPr>
      <w:b/>
      <w:bCs/>
    </w:rPr>
  </w:style>
  <w:style w:type="character" w:styleId="Emphasis">
    <w:name w:val="Emphasis"/>
    <w:basedOn w:val="DefaultParagraphFont"/>
    <w:uiPriority w:val="20"/>
    <w:qFormat/>
    <w:rsid w:val="004E505E"/>
    <w:rPr>
      <w:rFonts w:asciiTheme="minorHAnsi" w:hAnsiTheme="minorHAnsi"/>
      <w:b/>
      <w:i/>
      <w:iCs/>
    </w:rPr>
  </w:style>
  <w:style w:type="paragraph" w:styleId="NoSpacing">
    <w:name w:val="No Spacing"/>
    <w:basedOn w:val="Normal"/>
    <w:uiPriority w:val="1"/>
    <w:qFormat/>
    <w:rsid w:val="004E505E"/>
    <w:rPr>
      <w:szCs w:val="32"/>
    </w:rPr>
  </w:style>
  <w:style w:type="paragraph" w:styleId="ListParagraph">
    <w:name w:val="List Paragraph"/>
    <w:basedOn w:val="Normal"/>
    <w:uiPriority w:val="34"/>
    <w:qFormat/>
    <w:rsid w:val="004E505E"/>
    <w:pPr>
      <w:ind w:left="720"/>
      <w:contextualSpacing/>
    </w:pPr>
  </w:style>
  <w:style w:type="paragraph" w:styleId="Quote">
    <w:name w:val="Quote"/>
    <w:basedOn w:val="Normal"/>
    <w:next w:val="Normal"/>
    <w:link w:val="QuoteChar"/>
    <w:uiPriority w:val="29"/>
    <w:qFormat/>
    <w:rsid w:val="004E505E"/>
    <w:rPr>
      <w:i/>
    </w:rPr>
  </w:style>
  <w:style w:type="character" w:customStyle="1" w:styleId="QuoteChar">
    <w:name w:val="Quote Char"/>
    <w:basedOn w:val="DefaultParagraphFont"/>
    <w:link w:val="Quote"/>
    <w:uiPriority w:val="29"/>
    <w:rsid w:val="004E505E"/>
    <w:rPr>
      <w:i/>
      <w:sz w:val="24"/>
      <w:szCs w:val="24"/>
    </w:rPr>
  </w:style>
  <w:style w:type="paragraph" w:styleId="IntenseQuote">
    <w:name w:val="Intense Quote"/>
    <w:basedOn w:val="Normal"/>
    <w:next w:val="Normal"/>
    <w:link w:val="IntenseQuoteChar"/>
    <w:uiPriority w:val="30"/>
    <w:qFormat/>
    <w:rsid w:val="004E505E"/>
    <w:pPr>
      <w:ind w:left="720" w:right="720"/>
    </w:pPr>
    <w:rPr>
      <w:b/>
      <w:i/>
      <w:szCs w:val="22"/>
    </w:rPr>
  </w:style>
  <w:style w:type="character" w:customStyle="1" w:styleId="IntenseQuoteChar">
    <w:name w:val="Intense Quote Char"/>
    <w:basedOn w:val="DefaultParagraphFont"/>
    <w:link w:val="IntenseQuote"/>
    <w:uiPriority w:val="30"/>
    <w:rsid w:val="004E505E"/>
    <w:rPr>
      <w:b/>
      <w:i/>
      <w:sz w:val="24"/>
    </w:rPr>
  </w:style>
  <w:style w:type="character" w:styleId="SubtleEmphasis">
    <w:name w:val="Subtle Emphasis"/>
    <w:uiPriority w:val="19"/>
    <w:qFormat/>
    <w:rsid w:val="004E505E"/>
    <w:rPr>
      <w:i/>
      <w:color w:val="5A5A5A" w:themeColor="text1" w:themeTint="A5"/>
    </w:rPr>
  </w:style>
  <w:style w:type="character" w:styleId="IntenseEmphasis">
    <w:name w:val="Intense Emphasis"/>
    <w:basedOn w:val="DefaultParagraphFont"/>
    <w:uiPriority w:val="21"/>
    <w:qFormat/>
    <w:rsid w:val="004E505E"/>
    <w:rPr>
      <w:b/>
      <w:i/>
      <w:sz w:val="24"/>
      <w:szCs w:val="24"/>
      <w:u w:val="single"/>
    </w:rPr>
  </w:style>
  <w:style w:type="character" w:styleId="SubtleReference">
    <w:name w:val="Subtle Reference"/>
    <w:basedOn w:val="DefaultParagraphFont"/>
    <w:uiPriority w:val="31"/>
    <w:qFormat/>
    <w:rsid w:val="004E505E"/>
    <w:rPr>
      <w:sz w:val="24"/>
      <w:szCs w:val="24"/>
      <w:u w:val="single"/>
    </w:rPr>
  </w:style>
  <w:style w:type="character" w:styleId="IntenseReference">
    <w:name w:val="Intense Reference"/>
    <w:basedOn w:val="DefaultParagraphFont"/>
    <w:uiPriority w:val="32"/>
    <w:qFormat/>
    <w:rsid w:val="004E505E"/>
    <w:rPr>
      <w:b/>
      <w:sz w:val="24"/>
      <w:u w:val="single"/>
    </w:rPr>
  </w:style>
  <w:style w:type="character" w:styleId="BookTitle">
    <w:name w:val="Book Title"/>
    <w:basedOn w:val="DefaultParagraphFont"/>
    <w:uiPriority w:val="33"/>
    <w:qFormat/>
    <w:rsid w:val="004E50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05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03"/>
    <w:rPr>
      <w:sz w:val="24"/>
      <w:szCs w:val="24"/>
    </w:rPr>
  </w:style>
  <w:style w:type="paragraph" w:styleId="Heading1">
    <w:name w:val="heading 1"/>
    <w:basedOn w:val="Normal"/>
    <w:next w:val="Normal"/>
    <w:link w:val="Heading1Char"/>
    <w:uiPriority w:val="9"/>
    <w:qFormat/>
    <w:rsid w:val="004E505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05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05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05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05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05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05E"/>
    <w:pPr>
      <w:spacing w:before="240" w:after="60"/>
      <w:outlineLvl w:val="6"/>
    </w:pPr>
  </w:style>
  <w:style w:type="paragraph" w:styleId="Heading8">
    <w:name w:val="heading 8"/>
    <w:basedOn w:val="Normal"/>
    <w:next w:val="Normal"/>
    <w:link w:val="Heading8Char"/>
    <w:uiPriority w:val="9"/>
    <w:semiHidden/>
    <w:unhideWhenUsed/>
    <w:qFormat/>
    <w:rsid w:val="004E505E"/>
    <w:pPr>
      <w:spacing w:before="240" w:after="60"/>
      <w:outlineLvl w:val="7"/>
    </w:pPr>
    <w:rPr>
      <w:i/>
      <w:iCs/>
    </w:rPr>
  </w:style>
  <w:style w:type="paragraph" w:styleId="Heading9">
    <w:name w:val="heading 9"/>
    <w:basedOn w:val="Normal"/>
    <w:next w:val="Normal"/>
    <w:link w:val="Heading9Char"/>
    <w:uiPriority w:val="9"/>
    <w:semiHidden/>
    <w:unhideWhenUsed/>
    <w:qFormat/>
    <w:rsid w:val="004E505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5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05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05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E505E"/>
    <w:rPr>
      <w:b/>
      <w:bCs/>
      <w:sz w:val="28"/>
      <w:szCs w:val="28"/>
    </w:rPr>
  </w:style>
  <w:style w:type="character" w:customStyle="1" w:styleId="Heading5Char">
    <w:name w:val="Heading 5 Char"/>
    <w:basedOn w:val="DefaultParagraphFont"/>
    <w:link w:val="Heading5"/>
    <w:uiPriority w:val="9"/>
    <w:semiHidden/>
    <w:rsid w:val="004E505E"/>
    <w:rPr>
      <w:b/>
      <w:bCs/>
      <w:i/>
      <w:iCs/>
      <w:sz w:val="26"/>
      <w:szCs w:val="26"/>
    </w:rPr>
  </w:style>
  <w:style w:type="character" w:customStyle="1" w:styleId="Heading6Char">
    <w:name w:val="Heading 6 Char"/>
    <w:basedOn w:val="DefaultParagraphFont"/>
    <w:link w:val="Heading6"/>
    <w:uiPriority w:val="9"/>
    <w:semiHidden/>
    <w:rsid w:val="004E505E"/>
    <w:rPr>
      <w:b/>
      <w:bCs/>
    </w:rPr>
  </w:style>
  <w:style w:type="character" w:customStyle="1" w:styleId="Heading7Char">
    <w:name w:val="Heading 7 Char"/>
    <w:basedOn w:val="DefaultParagraphFont"/>
    <w:link w:val="Heading7"/>
    <w:uiPriority w:val="9"/>
    <w:semiHidden/>
    <w:rsid w:val="004E505E"/>
    <w:rPr>
      <w:sz w:val="24"/>
      <w:szCs w:val="24"/>
    </w:rPr>
  </w:style>
  <w:style w:type="character" w:customStyle="1" w:styleId="Heading8Char">
    <w:name w:val="Heading 8 Char"/>
    <w:basedOn w:val="DefaultParagraphFont"/>
    <w:link w:val="Heading8"/>
    <w:uiPriority w:val="9"/>
    <w:semiHidden/>
    <w:rsid w:val="004E505E"/>
    <w:rPr>
      <w:i/>
      <w:iCs/>
      <w:sz w:val="24"/>
      <w:szCs w:val="24"/>
    </w:rPr>
  </w:style>
  <w:style w:type="character" w:customStyle="1" w:styleId="Heading9Char">
    <w:name w:val="Heading 9 Char"/>
    <w:basedOn w:val="DefaultParagraphFont"/>
    <w:link w:val="Heading9"/>
    <w:uiPriority w:val="9"/>
    <w:semiHidden/>
    <w:rsid w:val="004E505E"/>
    <w:rPr>
      <w:rFonts w:asciiTheme="majorHAnsi" w:eastAsiaTheme="majorEastAsia" w:hAnsiTheme="majorHAnsi"/>
    </w:rPr>
  </w:style>
  <w:style w:type="paragraph" w:styleId="Title">
    <w:name w:val="Title"/>
    <w:basedOn w:val="Normal"/>
    <w:next w:val="Normal"/>
    <w:link w:val="TitleChar"/>
    <w:uiPriority w:val="10"/>
    <w:qFormat/>
    <w:rsid w:val="004E505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05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05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05E"/>
    <w:rPr>
      <w:rFonts w:asciiTheme="majorHAnsi" w:eastAsiaTheme="majorEastAsia" w:hAnsiTheme="majorHAnsi"/>
      <w:sz w:val="24"/>
      <w:szCs w:val="24"/>
    </w:rPr>
  </w:style>
  <w:style w:type="character" w:styleId="Strong">
    <w:name w:val="Strong"/>
    <w:basedOn w:val="DefaultParagraphFont"/>
    <w:uiPriority w:val="22"/>
    <w:qFormat/>
    <w:rsid w:val="004E505E"/>
    <w:rPr>
      <w:b/>
      <w:bCs/>
    </w:rPr>
  </w:style>
  <w:style w:type="character" w:styleId="Emphasis">
    <w:name w:val="Emphasis"/>
    <w:basedOn w:val="DefaultParagraphFont"/>
    <w:uiPriority w:val="20"/>
    <w:qFormat/>
    <w:rsid w:val="004E505E"/>
    <w:rPr>
      <w:rFonts w:asciiTheme="minorHAnsi" w:hAnsiTheme="minorHAnsi"/>
      <w:b/>
      <w:i/>
      <w:iCs/>
    </w:rPr>
  </w:style>
  <w:style w:type="paragraph" w:styleId="NoSpacing">
    <w:name w:val="No Spacing"/>
    <w:basedOn w:val="Normal"/>
    <w:uiPriority w:val="1"/>
    <w:qFormat/>
    <w:rsid w:val="004E505E"/>
    <w:rPr>
      <w:szCs w:val="32"/>
    </w:rPr>
  </w:style>
  <w:style w:type="paragraph" w:styleId="ListParagraph">
    <w:name w:val="List Paragraph"/>
    <w:basedOn w:val="Normal"/>
    <w:uiPriority w:val="34"/>
    <w:qFormat/>
    <w:rsid w:val="004E505E"/>
    <w:pPr>
      <w:ind w:left="720"/>
      <w:contextualSpacing/>
    </w:pPr>
  </w:style>
  <w:style w:type="paragraph" w:styleId="Quote">
    <w:name w:val="Quote"/>
    <w:basedOn w:val="Normal"/>
    <w:next w:val="Normal"/>
    <w:link w:val="QuoteChar"/>
    <w:uiPriority w:val="29"/>
    <w:qFormat/>
    <w:rsid w:val="004E505E"/>
    <w:rPr>
      <w:i/>
    </w:rPr>
  </w:style>
  <w:style w:type="character" w:customStyle="1" w:styleId="QuoteChar">
    <w:name w:val="Quote Char"/>
    <w:basedOn w:val="DefaultParagraphFont"/>
    <w:link w:val="Quote"/>
    <w:uiPriority w:val="29"/>
    <w:rsid w:val="004E505E"/>
    <w:rPr>
      <w:i/>
      <w:sz w:val="24"/>
      <w:szCs w:val="24"/>
    </w:rPr>
  </w:style>
  <w:style w:type="paragraph" w:styleId="IntenseQuote">
    <w:name w:val="Intense Quote"/>
    <w:basedOn w:val="Normal"/>
    <w:next w:val="Normal"/>
    <w:link w:val="IntenseQuoteChar"/>
    <w:uiPriority w:val="30"/>
    <w:qFormat/>
    <w:rsid w:val="004E505E"/>
    <w:pPr>
      <w:ind w:left="720" w:right="720"/>
    </w:pPr>
    <w:rPr>
      <w:b/>
      <w:i/>
      <w:szCs w:val="22"/>
    </w:rPr>
  </w:style>
  <w:style w:type="character" w:customStyle="1" w:styleId="IntenseQuoteChar">
    <w:name w:val="Intense Quote Char"/>
    <w:basedOn w:val="DefaultParagraphFont"/>
    <w:link w:val="IntenseQuote"/>
    <w:uiPriority w:val="30"/>
    <w:rsid w:val="004E505E"/>
    <w:rPr>
      <w:b/>
      <w:i/>
      <w:sz w:val="24"/>
    </w:rPr>
  </w:style>
  <w:style w:type="character" w:styleId="SubtleEmphasis">
    <w:name w:val="Subtle Emphasis"/>
    <w:uiPriority w:val="19"/>
    <w:qFormat/>
    <w:rsid w:val="004E505E"/>
    <w:rPr>
      <w:i/>
      <w:color w:val="5A5A5A" w:themeColor="text1" w:themeTint="A5"/>
    </w:rPr>
  </w:style>
  <w:style w:type="character" w:styleId="IntenseEmphasis">
    <w:name w:val="Intense Emphasis"/>
    <w:basedOn w:val="DefaultParagraphFont"/>
    <w:uiPriority w:val="21"/>
    <w:qFormat/>
    <w:rsid w:val="004E505E"/>
    <w:rPr>
      <w:b/>
      <w:i/>
      <w:sz w:val="24"/>
      <w:szCs w:val="24"/>
      <w:u w:val="single"/>
    </w:rPr>
  </w:style>
  <w:style w:type="character" w:styleId="SubtleReference">
    <w:name w:val="Subtle Reference"/>
    <w:basedOn w:val="DefaultParagraphFont"/>
    <w:uiPriority w:val="31"/>
    <w:qFormat/>
    <w:rsid w:val="004E505E"/>
    <w:rPr>
      <w:sz w:val="24"/>
      <w:szCs w:val="24"/>
      <w:u w:val="single"/>
    </w:rPr>
  </w:style>
  <w:style w:type="character" w:styleId="IntenseReference">
    <w:name w:val="Intense Reference"/>
    <w:basedOn w:val="DefaultParagraphFont"/>
    <w:uiPriority w:val="32"/>
    <w:qFormat/>
    <w:rsid w:val="004E505E"/>
    <w:rPr>
      <w:b/>
      <w:sz w:val="24"/>
      <w:u w:val="single"/>
    </w:rPr>
  </w:style>
  <w:style w:type="character" w:styleId="BookTitle">
    <w:name w:val="Book Title"/>
    <w:basedOn w:val="DefaultParagraphFont"/>
    <w:uiPriority w:val="33"/>
    <w:qFormat/>
    <w:rsid w:val="004E505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05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Shrewsbury</dc:creator>
  <cp:lastModifiedBy>Toni Shrewsbury</cp:lastModifiedBy>
  <cp:revision>2</cp:revision>
  <cp:lastPrinted>2015-08-28T13:39:00Z</cp:lastPrinted>
  <dcterms:created xsi:type="dcterms:W3CDTF">2015-08-28T20:10:00Z</dcterms:created>
  <dcterms:modified xsi:type="dcterms:W3CDTF">2015-08-28T20:10:00Z</dcterms:modified>
</cp:coreProperties>
</file>