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1E" w:rsidRDefault="003A401E" w:rsidP="003A401E">
      <w:pPr>
        <w:jc w:val="center"/>
      </w:pPr>
      <w:r w:rsidRPr="003A401E">
        <w:rPr>
          <w:b/>
          <w:sz w:val="26"/>
          <w:szCs w:val="26"/>
          <w:u w:val="single"/>
        </w:rPr>
        <w:t>MINUTES</w:t>
      </w:r>
      <w:r w:rsidRPr="003A401E">
        <w:rPr>
          <w:b/>
          <w:sz w:val="26"/>
          <w:szCs w:val="26"/>
          <w:u w:val="single"/>
        </w:rPr>
        <w:br/>
        <w:t>CITY OF SUWANEE</w:t>
      </w:r>
      <w:r w:rsidRPr="003A401E">
        <w:rPr>
          <w:b/>
          <w:sz w:val="26"/>
          <w:szCs w:val="26"/>
          <w:u w:val="single"/>
        </w:rPr>
        <w:br/>
        <w:t>PUBLIC ARTS COMMISSION (PAC) MEETING</w:t>
      </w:r>
      <w:r>
        <w:rPr>
          <w:b/>
          <w:sz w:val="26"/>
          <w:szCs w:val="26"/>
          <w:u w:val="single"/>
        </w:rPr>
        <w:br/>
      </w:r>
      <w:r>
        <w:t>Wednesday, December 3, 2014</w:t>
      </w:r>
      <w:r w:rsidR="00BF3B4F">
        <w:br/>
        <w:t>Suwanee City Hall</w:t>
      </w:r>
    </w:p>
    <w:p w:rsidR="003A401E" w:rsidRDefault="003A401E" w:rsidP="003A401E">
      <w:r w:rsidRPr="003A401E">
        <w:rPr>
          <w:b/>
          <w:u w:val="single"/>
        </w:rPr>
        <w:t>Attending</w:t>
      </w:r>
      <w:r w:rsidR="00446C64" w:rsidRPr="003A401E">
        <w:rPr>
          <w:b/>
          <w:u w:val="single"/>
        </w:rPr>
        <w:t xml:space="preserve">: </w:t>
      </w:r>
      <w:r w:rsidRPr="003A401E">
        <w:rPr>
          <w:b/>
          <w:u w:val="single"/>
        </w:rPr>
        <w:br/>
      </w:r>
      <w:r>
        <w:t xml:space="preserve">Commission members:  Dick Goodman, Vickie Johnson, Cherie Heringer, Berney Kirkland, Suzanne </w:t>
      </w:r>
      <w:r>
        <w:br/>
        <w:t>Holtkamp (absent – Lisa Winton</w:t>
      </w:r>
      <w:r w:rsidR="00600A2C">
        <w:t>; one vacancy</w:t>
      </w:r>
      <w:r>
        <w:t>)</w:t>
      </w:r>
      <w:r w:rsidR="00E13356">
        <w:t xml:space="preserve"> Cherie Heringer left at 7:55 p.m.</w:t>
      </w:r>
    </w:p>
    <w:p w:rsidR="003A401E" w:rsidRDefault="003A401E" w:rsidP="003A401E">
      <w:r>
        <w:t>Staff:  Denise Brinson, Toni Shrewsbury, Dan Robinson</w:t>
      </w:r>
    </w:p>
    <w:p w:rsidR="003A401E" w:rsidRDefault="003A401E" w:rsidP="003A401E">
      <w:r w:rsidRPr="003A401E">
        <w:rPr>
          <w:b/>
          <w:u w:val="single"/>
        </w:rPr>
        <w:t>Call to Order</w:t>
      </w:r>
      <w:r>
        <w:br/>
        <w:t>Vickie Johnson called the meeting to order at 6:04 p.m.</w:t>
      </w:r>
    </w:p>
    <w:p w:rsidR="003A401E" w:rsidRDefault="003A401E" w:rsidP="003A401E">
      <w:r w:rsidRPr="003A401E">
        <w:rPr>
          <w:b/>
          <w:u w:val="single"/>
        </w:rPr>
        <w:t>Approval of Minutes</w:t>
      </w:r>
      <w:r>
        <w:br/>
        <w:t xml:space="preserve">Cherie Heringer moved to approve the minutes from the November 5, 2014 meeting as presented </w:t>
      </w:r>
      <w:r>
        <w:br/>
        <w:t>(Suzanne Holtkamp 2</w:t>
      </w:r>
      <w:r w:rsidRPr="003A401E">
        <w:rPr>
          <w:vertAlign w:val="superscript"/>
        </w:rPr>
        <w:t>nd</w:t>
      </w:r>
      <w:r>
        <w:t>).  Motion carried 5-0</w:t>
      </w:r>
      <w:r w:rsidR="00600A2C">
        <w:t>.</w:t>
      </w:r>
    </w:p>
    <w:p w:rsidR="00600A2C" w:rsidRDefault="00600A2C" w:rsidP="003A401E">
      <w:r>
        <w:rPr>
          <w:b/>
          <w:u w:val="single"/>
        </w:rPr>
        <w:t>Adoption of Agenda</w:t>
      </w:r>
      <w:r>
        <w:rPr>
          <w:b/>
        </w:rPr>
        <w:br/>
      </w:r>
      <w:r>
        <w:t>Dick Goodman moved to adopt the agenda as presented (Cherie Heringer 2</w:t>
      </w:r>
      <w:r w:rsidRPr="00600A2C">
        <w:rPr>
          <w:vertAlign w:val="superscript"/>
        </w:rPr>
        <w:t>nd</w:t>
      </w:r>
      <w:r>
        <w:t>).  Motion carried 5-0.</w:t>
      </w:r>
    </w:p>
    <w:p w:rsidR="00600A2C" w:rsidRDefault="00600A2C" w:rsidP="003A401E">
      <w:r w:rsidRPr="00701249">
        <w:rPr>
          <w:b/>
          <w:u w:val="single"/>
        </w:rPr>
        <w:t>Developer Presentation/Update</w:t>
      </w:r>
      <w:r>
        <w:br/>
        <w:t xml:space="preserve">275 Satellite Boulevard </w:t>
      </w:r>
      <w:r w:rsidR="00022306">
        <w:t xml:space="preserve">project representative </w:t>
      </w:r>
      <w:r w:rsidR="001B2445">
        <w:t>did not attend the PAC meeting as scheduled.  They plan to attend the January 7, 2014 meeting.</w:t>
      </w:r>
    </w:p>
    <w:p w:rsidR="00701249" w:rsidRDefault="00701249" w:rsidP="003A401E">
      <w:r w:rsidRPr="00701249">
        <w:rPr>
          <w:b/>
          <w:u w:val="single"/>
        </w:rPr>
        <w:t xml:space="preserve">Other </w:t>
      </w:r>
      <w:r w:rsidR="00022306">
        <w:rPr>
          <w:b/>
          <w:u w:val="single"/>
        </w:rPr>
        <w:t>Developer Update</w:t>
      </w:r>
      <w:r>
        <w:br/>
        <w:t>Toni Shrewsbury gave an update on the daycare project, Tomorrow’s Hope.  The facility is completed and the owner is hoping to have the sculptures installed by mid-December.</w:t>
      </w:r>
    </w:p>
    <w:p w:rsidR="00BF3B4F" w:rsidRDefault="00701249" w:rsidP="003A401E">
      <w:r w:rsidRPr="00701249">
        <w:rPr>
          <w:b/>
          <w:u w:val="single"/>
        </w:rPr>
        <w:t>Executive Session</w:t>
      </w:r>
      <w:r w:rsidR="00022306">
        <w:rPr>
          <w:b/>
          <w:u w:val="single"/>
        </w:rPr>
        <w:t>/PAC Vacancy</w:t>
      </w:r>
      <w:r>
        <w:t xml:space="preserve"> – </w:t>
      </w:r>
      <w:r w:rsidR="008D6F4D">
        <w:t xml:space="preserve">Legal, Personnel, and/or Real Estate </w:t>
      </w:r>
      <w:r w:rsidR="00446C64">
        <w:t xml:space="preserve">Issues </w:t>
      </w:r>
      <w:r w:rsidR="008D6F4D">
        <w:t>(</w:t>
      </w:r>
      <w:r w:rsidR="00022306">
        <w:t>t</w:t>
      </w:r>
      <w:r>
        <w:t>o interview candidates for PAC vacancy</w:t>
      </w:r>
      <w:r w:rsidR="008D6F4D">
        <w:t>)</w:t>
      </w:r>
      <w:r>
        <w:t xml:space="preserve">. </w:t>
      </w:r>
      <w:r>
        <w:br/>
        <w:t>Dick Goodman moved to enter exec</w:t>
      </w:r>
      <w:r w:rsidR="008B4BB8">
        <w:t xml:space="preserve">utive session (Berney Kirkland </w:t>
      </w:r>
      <w:r>
        <w:t>2</w:t>
      </w:r>
      <w:r w:rsidRPr="00701249">
        <w:rPr>
          <w:vertAlign w:val="superscript"/>
        </w:rPr>
        <w:t>nd</w:t>
      </w:r>
      <w:r>
        <w:t>)</w:t>
      </w:r>
      <w:r w:rsidR="00022306">
        <w:t>.  Motion carried 5-0.</w:t>
      </w:r>
      <w:r w:rsidR="008B4BB8">
        <w:br/>
        <w:t>Dick Goodman moved to end executive session (Suzanne Holtkamp 2</w:t>
      </w:r>
      <w:r w:rsidR="008B4BB8" w:rsidRPr="008D6F4D">
        <w:rPr>
          <w:vertAlign w:val="superscript"/>
        </w:rPr>
        <w:t>nd</w:t>
      </w:r>
      <w:r w:rsidR="008B4BB8">
        <w:t>).  Motion carried 5-0.</w:t>
      </w:r>
      <w:r w:rsidR="008B4BB8">
        <w:br/>
      </w:r>
      <w:r>
        <w:br/>
        <w:t>T</w:t>
      </w:r>
      <w:r w:rsidR="00A254E9">
        <w:t xml:space="preserve">wo candidates were </w:t>
      </w:r>
      <w:proofErr w:type="gramStart"/>
      <w:r w:rsidR="00A254E9">
        <w:t>interviewed,</w:t>
      </w:r>
      <w:proofErr w:type="gramEnd"/>
      <w:r w:rsidR="00A254E9">
        <w:t xml:space="preserve"> </w:t>
      </w:r>
      <w:r>
        <w:t>Tim O’Brien and Roger Grant</w:t>
      </w:r>
      <w:r w:rsidR="009833D2">
        <w:t xml:space="preserve"> (see attached resumes)</w:t>
      </w:r>
      <w:r>
        <w:t xml:space="preserve">.  </w:t>
      </w:r>
      <w:r w:rsidR="008D6F4D">
        <w:t>The PAC will be recommending to City Council th</w:t>
      </w:r>
      <w:r w:rsidR="00BF3B4F">
        <w:t>at Tim O’Brien fill the vacancy.</w:t>
      </w:r>
    </w:p>
    <w:p w:rsidR="008D6F4D" w:rsidRDefault="008D6F4D" w:rsidP="003A401E">
      <w:r w:rsidRPr="008D6F4D">
        <w:rPr>
          <w:b/>
          <w:u w:val="single"/>
        </w:rPr>
        <w:t>Project Updates</w:t>
      </w:r>
      <w:r w:rsidR="00446C64">
        <w:rPr>
          <w:b/>
          <w:u w:val="single"/>
        </w:rPr>
        <w:br/>
      </w:r>
      <w:r w:rsidR="001B2445" w:rsidRPr="001B2445">
        <w:rPr>
          <w:u w:val="single"/>
        </w:rPr>
        <w:t>SculpTour</w:t>
      </w:r>
      <w:r w:rsidR="001B2445">
        <w:t xml:space="preserve"> - </w:t>
      </w:r>
      <w:r w:rsidR="00446C64">
        <w:t>Toni Shrewsbury shared that the RFP for SculpTour 2015-2017 has been distributed to 2</w:t>
      </w:r>
      <w:r w:rsidR="008B4BB8">
        <w:t xml:space="preserve">000+ artists across the country.  The deadline for </w:t>
      </w:r>
      <w:r w:rsidR="00BF3B4F">
        <w:t xml:space="preserve">receipt of </w:t>
      </w:r>
      <w:r w:rsidR="008B4BB8">
        <w:t>proposal</w:t>
      </w:r>
      <w:r w:rsidR="00BF3B4F">
        <w:t>s</w:t>
      </w:r>
      <w:r w:rsidR="008B4BB8">
        <w:t xml:space="preserve"> is January 9, 2015 (see attached).  A specially called PAC meeting will be scheduled in late January to review the proposals.</w:t>
      </w:r>
    </w:p>
    <w:p w:rsidR="00446C64" w:rsidRDefault="001B2445" w:rsidP="003A401E">
      <w:r w:rsidRPr="001B2445">
        <w:rPr>
          <w:u w:val="single"/>
        </w:rPr>
        <w:t>Fundraising/Awareness Event</w:t>
      </w:r>
      <w:r>
        <w:t xml:space="preserve"> - </w:t>
      </w:r>
      <w:r w:rsidR="00446C64">
        <w:t xml:space="preserve">Cherie Heringer will meet with a Pulte representative to discuss use of </w:t>
      </w:r>
      <w:r>
        <w:t xml:space="preserve">the </w:t>
      </w:r>
      <w:r w:rsidR="00446C64">
        <w:t>R</w:t>
      </w:r>
      <w:r w:rsidR="003A3F1C">
        <w:t>eserve at Moore Road model home</w:t>
      </w:r>
      <w:r w:rsidR="00446C64">
        <w:t xml:space="preserve"> for a Holiday Des</w:t>
      </w:r>
      <w:r w:rsidR="001D5924">
        <w:t>igner</w:t>
      </w:r>
      <w:r>
        <w:t xml:space="preserve"> Showcase in December 2015.</w:t>
      </w:r>
    </w:p>
    <w:p w:rsidR="001D5924" w:rsidRDefault="001B2445" w:rsidP="003A401E">
      <w:r w:rsidRPr="001B2445">
        <w:rPr>
          <w:u w:val="single"/>
        </w:rPr>
        <w:lastRenderedPageBreak/>
        <w:t>North Gwinnett Arts Association</w:t>
      </w:r>
      <w:r>
        <w:t xml:space="preserve"> - Vickie Johnson shared that the </w:t>
      </w:r>
      <w:r w:rsidR="001D5924">
        <w:t>2014 NGAA car show was a success, clearing just under $8000.00 to be used for local college scholarships. There were 150 cars displayed in 2014 and 200</w:t>
      </w:r>
      <w:r w:rsidR="00AC7FA9">
        <w:t>+ are expected in 2015.  The Gwinnett Daily Post has agreed to write articles about the car show, SculpTour and the N</w:t>
      </w:r>
      <w:r w:rsidR="003A3F1C">
        <w:t>GAA Memb</w:t>
      </w:r>
      <w:r w:rsidR="00F51E1E">
        <w:t>ers Show on current display</w:t>
      </w:r>
      <w:r w:rsidR="00AC7FA9">
        <w:t xml:space="preserve"> at the library.</w:t>
      </w:r>
    </w:p>
    <w:p w:rsidR="00AC7FA9" w:rsidRDefault="00F51E1E" w:rsidP="003A401E">
      <w:r w:rsidRPr="00AC7FA9">
        <w:rPr>
          <w:b/>
          <w:u w:val="single"/>
        </w:rPr>
        <w:t>Public Art Master</w:t>
      </w:r>
      <w:r w:rsidR="00AC7FA9" w:rsidRPr="00AC7FA9">
        <w:rPr>
          <w:b/>
          <w:u w:val="single"/>
        </w:rPr>
        <w:t xml:space="preserve"> Plan</w:t>
      </w:r>
      <w:r w:rsidR="00AC7FA9">
        <w:rPr>
          <w:b/>
          <w:u w:val="single"/>
        </w:rPr>
        <w:br/>
      </w:r>
      <w:r w:rsidR="001B2445">
        <w:t>Denise Brinson reported</w:t>
      </w:r>
      <w:r w:rsidR="00AC7FA9">
        <w:t xml:space="preserve"> that the Public Art Master Plan Request for </w:t>
      </w:r>
      <w:r>
        <w:t>Proposals (</w:t>
      </w:r>
      <w:r w:rsidR="001B2445">
        <w:t xml:space="preserve">RFP) </w:t>
      </w:r>
      <w:r w:rsidR="003A3F1C">
        <w:t>yielded seven proposals which were</w:t>
      </w:r>
      <w:r w:rsidR="00AC7FA9">
        <w:t xml:space="preserve"> reviewed by </w:t>
      </w:r>
      <w:r w:rsidR="003A3F1C">
        <w:t xml:space="preserve">the consultant selection </w:t>
      </w:r>
      <w:r w:rsidR="00AC7FA9">
        <w:t>committ</w:t>
      </w:r>
      <w:r w:rsidR="003A3F1C">
        <w:t>ee on Monday, November 24, 2014.  Interviews with the five short-listed firms will take place on December 8, 2014.</w:t>
      </w:r>
    </w:p>
    <w:p w:rsidR="00E13356" w:rsidRDefault="00E13356" w:rsidP="003A401E">
      <w:r w:rsidRPr="00E13356">
        <w:rPr>
          <w:b/>
          <w:u w:val="single"/>
        </w:rPr>
        <w:t>Other</w:t>
      </w:r>
      <w:r>
        <w:rPr>
          <w:b/>
          <w:u w:val="single"/>
        </w:rPr>
        <w:br/>
      </w:r>
      <w:proofErr w:type="gramStart"/>
      <w:r w:rsidR="00BF3B4F">
        <w:t>The</w:t>
      </w:r>
      <w:proofErr w:type="gramEnd"/>
      <w:r w:rsidR="00BF3B4F">
        <w:t xml:space="preserve"> </w:t>
      </w:r>
      <w:r>
        <w:t>2015 PAC meeting calendar was shared with the commission</w:t>
      </w:r>
      <w:r w:rsidR="009833D2">
        <w:t xml:space="preserve"> (see attached)</w:t>
      </w:r>
      <w:r>
        <w:t>.</w:t>
      </w:r>
    </w:p>
    <w:p w:rsidR="00E13356" w:rsidRDefault="00E13356" w:rsidP="003A401E">
      <w:r w:rsidRPr="00E13356">
        <w:rPr>
          <w:b/>
          <w:u w:val="single"/>
        </w:rPr>
        <w:t>Adjournment</w:t>
      </w:r>
      <w:r>
        <w:rPr>
          <w:b/>
          <w:u w:val="single"/>
        </w:rPr>
        <w:br/>
      </w:r>
      <w:r>
        <w:t xml:space="preserve">Dick Goodman moved to adjourn at </w:t>
      </w:r>
      <w:r w:rsidRPr="00BF3B4F">
        <w:t xml:space="preserve">8:10 p.m. </w:t>
      </w:r>
      <w:r>
        <w:t>(Berney Kirkland 2</w:t>
      </w:r>
      <w:r w:rsidRPr="00E13356">
        <w:rPr>
          <w:vertAlign w:val="superscript"/>
        </w:rPr>
        <w:t>nd</w:t>
      </w:r>
      <w:r>
        <w:t>).</w:t>
      </w:r>
      <w:r w:rsidR="001B2445">
        <w:t xml:space="preserve"> Motion carried 4-0.</w:t>
      </w:r>
    </w:p>
    <w:p w:rsidR="00F51E1E" w:rsidRDefault="00F51E1E" w:rsidP="003A401E">
      <w:bookmarkStart w:id="0" w:name="_GoBack"/>
      <w:bookmarkEnd w:id="0"/>
    </w:p>
    <w:p w:rsidR="00F51E1E" w:rsidRPr="00E13356" w:rsidRDefault="00BF3B4F" w:rsidP="003A401E">
      <w:r>
        <w:t>Minutes taken by Toni Shrewsbury</w:t>
      </w:r>
      <w:r w:rsidR="00F51E1E">
        <w:br/>
      </w:r>
    </w:p>
    <w:p w:rsidR="008D6F4D" w:rsidRDefault="008D6F4D" w:rsidP="003A401E"/>
    <w:p w:rsidR="00701249" w:rsidRPr="00600A2C" w:rsidRDefault="00701249" w:rsidP="003A401E">
      <w:r>
        <w:br/>
      </w:r>
    </w:p>
    <w:p w:rsidR="003A401E" w:rsidRDefault="003A401E" w:rsidP="003A401E"/>
    <w:p w:rsidR="003A401E" w:rsidRPr="003A401E" w:rsidRDefault="003A401E" w:rsidP="003A401E">
      <w:pPr>
        <w:jc w:val="center"/>
      </w:pPr>
    </w:p>
    <w:sectPr w:rsidR="003A401E" w:rsidRPr="003A4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1E"/>
    <w:rsid w:val="00022306"/>
    <w:rsid w:val="001B2445"/>
    <w:rsid w:val="001D5924"/>
    <w:rsid w:val="003A3F1C"/>
    <w:rsid w:val="003A401E"/>
    <w:rsid w:val="00446C64"/>
    <w:rsid w:val="005C5720"/>
    <w:rsid w:val="00600A2C"/>
    <w:rsid w:val="00701249"/>
    <w:rsid w:val="008B4BB8"/>
    <w:rsid w:val="008D6F4D"/>
    <w:rsid w:val="009833D2"/>
    <w:rsid w:val="00A254E9"/>
    <w:rsid w:val="00AC7FA9"/>
    <w:rsid w:val="00AE75F7"/>
    <w:rsid w:val="00BF3B4F"/>
    <w:rsid w:val="00C933DB"/>
    <w:rsid w:val="00D33813"/>
    <w:rsid w:val="00E13356"/>
    <w:rsid w:val="00F5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dcterms:created xsi:type="dcterms:W3CDTF">2014-12-30T21:07:00Z</dcterms:created>
  <dcterms:modified xsi:type="dcterms:W3CDTF">2014-12-30T21:07:00Z</dcterms:modified>
</cp:coreProperties>
</file>